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D2E5C">
      <w:pPr>
        <w:adjustRightInd w:val="0"/>
        <w:snapToGrid w:val="0"/>
        <w:spacing w:line="300" w:lineRule="auto"/>
        <w:ind w:firstLine="880"/>
        <w:jc w:val="center"/>
        <w:rPr>
          <w:rFonts w:eastAsia="黑体"/>
          <w:sz w:val="44"/>
          <w:szCs w:val="44"/>
        </w:rPr>
      </w:pPr>
      <w:bookmarkStart w:id="0" w:name="_Hlk104470866"/>
    </w:p>
    <w:p w14:paraId="0DFC27FA">
      <w:pPr>
        <w:adjustRightInd w:val="0"/>
        <w:snapToGrid w:val="0"/>
        <w:spacing w:line="300" w:lineRule="auto"/>
        <w:ind w:firstLine="880"/>
        <w:jc w:val="center"/>
        <w:rPr>
          <w:rFonts w:eastAsia="黑体"/>
          <w:sz w:val="44"/>
          <w:szCs w:val="44"/>
        </w:rPr>
      </w:pPr>
    </w:p>
    <w:p w14:paraId="49932034">
      <w:pPr>
        <w:spacing w:line="1000" w:lineRule="exact"/>
        <w:ind w:firstLine="0" w:firstLineChars="0"/>
        <w:jc w:val="center"/>
        <w:rPr>
          <w:rFonts w:hint="eastAsia" w:ascii="宋体" w:hAnsi="宋体" w:eastAsia="宋体" w:cs="Times New Roman"/>
          <w:sz w:val="56"/>
          <w:szCs w:val="56"/>
          <w:lang w:val="en-US" w:eastAsia="zh-CN"/>
        </w:rPr>
      </w:pPr>
      <w:r>
        <w:rPr>
          <w:rFonts w:hint="eastAsia" w:ascii="宋体" w:hAnsi="宋体" w:eastAsia="宋体" w:cs="Times New Roman"/>
          <w:sz w:val="84"/>
          <w:szCs w:val="84"/>
          <w:lang w:val="en-US" w:eastAsia="zh-CN"/>
        </w:rPr>
        <w:t>深圳市</w:t>
      </w:r>
      <w:r>
        <w:rPr>
          <w:rFonts w:hint="default" w:ascii="宋体" w:hAnsi="宋体" w:eastAsia="宋体" w:cs="Times New Roman"/>
          <w:sz w:val="84"/>
          <w:szCs w:val="84"/>
          <w:lang w:eastAsia="zh-CN"/>
        </w:rPr>
        <w:t>商贸业</w:t>
      </w:r>
      <w:r>
        <w:rPr>
          <w:rFonts w:hint="eastAsia" w:ascii="宋体" w:hAnsi="宋体" w:eastAsia="宋体" w:cs="Times New Roman"/>
          <w:sz w:val="84"/>
          <w:szCs w:val="84"/>
          <w:lang w:val="en-US" w:eastAsia="zh-CN"/>
        </w:rPr>
        <w:t>企业</w:t>
      </w:r>
      <w:bookmarkStart w:id="11" w:name="_GoBack"/>
      <w:r>
        <w:rPr>
          <w:rFonts w:hint="default" w:ascii="宋体" w:hAnsi="宋体" w:eastAsia="宋体" w:cs="Times New Roman"/>
          <w:sz w:val="84"/>
          <w:szCs w:val="84"/>
          <w:lang w:val="en-US" w:eastAsia="zh-CN"/>
        </w:rPr>
        <w:t>（</w:t>
      </w:r>
      <w:bookmarkEnd w:id="11"/>
      <w:r>
        <w:rPr>
          <w:rFonts w:hint="eastAsia" w:ascii="宋体" w:hAnsi="宋体" w:eastAsia="宋体" w:cs="Times New Roman"/>
          <w:sz w:val="84"/>
          <w:szCs w:val="84"/>
          <w:lang w:val="en-US" w:eastAsia="zh-CN"/>
        </w:rPr>
        <w:t>单位</w:t>
      </w:r>
      <w:r>
        <w:rPr>
          <w:rFonts w:hint="default" w:ascii="宋体" w:hAnsi="宋体" w:eastAsia="宋体" w:cs="Times New Roman"/>
          <w:sz w:val="84"/>
          <w:szCs w:val="84"/>
          <w:lang w:val="en-US" w:eastAsia="zh-CN"/>
        </w:rPr>
        <w:t>）</w:t>
      </w:r>
      <w:r>
        <w:rPr>
          <w:rFonts w:hint="eastAsia" w:ascii="宋体" w:hAnsi="宋体" w:eastAsia="宋体" w:cs="Times New Roman"/>
          <w:sz w:val="84"/>
          <w:szCs w:val="84"/>
          <w:lang w:val="en-US" w:eastAsia="zh-CN"/>
        </w:rPr>
        <w:t>研发活动</w:t>
      </w:r>
      <w:r>
        <w:rPr>
          <w:rFonts w:hint="eastAsia" w:ascii="宋体" w:hAnsi="宋体" w:eastAsia="宋体" w:cs="Times New Roman"/>
          <w:sz w:val="84"/>
          <w:szCs w:val="84"/>
        </w:rPr>
        <w:t>统计报表制度</w:t>
      </w:r>
    </w:p>
    <w:p w14:paraId="56C2A856">
      <w:pPr>
        <w:ind w:firstLine="0" w:firstLineChars="0"/>
        <w:jc w:val="center"/>
        <w:rPr>
          <w:rFonts w:ascii="楷体_GB2312" w:hAnsi="宋体" w:eastAsia="楷体_GB2312" w:cs="Times New Roman"/>
          <w:sz w:val="24"/>
          <w:szCs w:val="32"/>
        </w:rPr>
      </w:pPr>
    </w:p>
    <w:p w14:paraId="277BF9E9">
      <w:pPr>
        <w:ind w:firstLine="0" w:firstLineChars="0"/>
        <w:jc w:val="center"/>
        <w:rPr>
          <w:rFonts w:hint="eastAsia" w:ascii="楷体_GB2312" w:hAnsi="宋体" w:eastAsia="楷体_GB2312" w:cs="Times New Roman"/>
          <w:sz w:val="24"/>
          <w:szCs w:val="32"/>
        </w:rPr>
      </w:pPr>
      <w:r>
        <w:rPr>
          <w:rFonts w:ascii="楷体_GB2312" w:hAnsi="宋体" w:eastAsia="楷体_GB2312" w:cs="Times New Roman"/>
          <w:sz w:val="24"/>
          <w:szCs w:val="32"/>
        </w:rPr>
        <w:t>（</w:t>
      </w:r>
      <w:r>
        <w:rPr>
          <w:rFonts w:hint="eastAsia" w:ascii="楷体_GB2312" w:hAnsi="宋体" w:eastAsia="楷体_GB2312" w:cs="Times New Roman"/>
          <w:sz w:val="24"/>
          <w:szCs w:val="32"/>
          <w:lang w:val="en-US" w:eastAsia="zh-CN"/>
        </w:rPr>
        <w:t>202</w:t>
      </w:r>
      <w:r>
        <w:rPr>
          <w:rFonts w:hint="default" w:ascii="楷体_GB2312" w:hAnsi="宋体" w:eastAsia="楷体_GB2312" w:cs="Times New Roman"/>
          <w:sz w:val="24"/>
          <w:szCs w:val="32"/>
          <w:lang w:eastAsia="zh-CN"/>
        </w:rPr>
        <w:t>4</w:t>
      </w:r>
      <w:r>
        <w:rPr>
          <w:rFonts w:hint="eastAsia" w:ascii="楷体_GB2312" w:hAnsi="宋体" w:eastAsia="楷体_GB2312" w:cs="Times New Roman"/>
          <w:sz w:val="24"/>
          <w:szCs w:val="32"/>
          <w:lang w:val="en-US" w:eastAsia="zh-CN"/>
        </w:rPr>
        <w:t>年统计年报</w:t>
      </w:r>
      <w:r>
        <w:rPr>
          <w:rFonts w:ascii="楷体_GB2312" w:hAnsi="宋体" w:eastAsia="楷体_GB2312" w:cs="Times New Roman"/>
          <w:sz w:val="24"/>
          <w:szCs w:val="32"/>
        </w:rPr>
        <w:t>）</w:t>
      </w:r>
    </w:p>
    <w:p w14:paraId="23F0227A">
      <w:pPr>
        <w:adjustRightInd w:val="0"/>
        <w:snapToGrid w:val="0"/>
        <w:spacing w:line="300" w:lineRule="auto"/>
        <w:ind w:firstLine="880"/>
        <w:jc w:val="center"/>
        <w:rPr>
          <w:rFonts w:eastAsia="黑体"/>
          <w:sz w:val="44"/>
          <w:szCs w:val="44"/>
        </w:rPr>
      </w:pPr>
    </w:p>
    <w:p w14:paraId="7A79DC91">
      <w:pPr>
        <w:spacing w:line="360" w:lineRule="auto"/>
        <w:ind w:firstLine="640"/>
        <w:jc w:val="center"/>
        <w:rPr>
          <w:color w:val="000000"/>
        </w:rPr>
      </w:pPr>
    </w:p>
    <w:p w14:paraId="6E337279">
      <w:pPr>
        <w:spacing w:line="360" w:lineRule="auto"/>
        <w:ind w:firstLine="640"/>
        <w:rPr>
          <w:color w:val="000000"/>
        </w:rPr>
      </w:pPr>
    </w:p>
    <w:p w14:paraId="6C2E73F5">
      <w:pPr>
        <w:spacing w:line="360" w:lineRule="auto"/>
        <w:ind w:firstLine="640"/>
        <w:rPr>
          <w:color w:val="000000"/>
        </w:rPr>
      </w:pPr>
    </w:p>
    <w:p w14:paraId="053DEA3D">
      <w:pPr>
        <w:spacing w:line="360" w:lineRule="auto"/>
        <w:ind w:firstLine="640"/>
        <w:rPr>
          <w:color w:val="000000"/>
        </w:rPr>
      </w:pPr>
    </w:p>
    <w:p w14:paraId="1A540773">
      <w:pPr>
        <w:spacing w:line="360" w:lineRule="auto"/>
        <w:ind w:firstLine="640"/>
        <w:rPr>
          <w:color w:val="000000"/>
        </w:rPr>
      </w:pPr>
    </w:p>
    <w:p w14:paraId="3771AF77">
      <w:pPr>
        <w:spacing w:line="360" w:lineRule="auto"/>
        <w:ind w:firstLine="640"/>
        <w:rPr>
          <w:color w:val="000000"/>
        </w:rPr>
      </w:pPr>
      <w:r>
        <w:rPr>
          <w:rFonts w:hint="eastAsia"/>
          <w:color w:val="000000"/>
        </w:rPr>
        <w:t xml:space="preserve"> </w:t>
      </w:r>
    </w:p>
    <w:p w14:paraId="265919E3">
      <w:pPr>
        <w:spacing w:line="360" w:lineRule="auto"/>
        <w:ind w:firstLine="640"/>
        <w:rPr>
          <w:color w:val="000000"/>
        </w:rPr>
      </w:pPr>
    </w:p>
    <w:p w14:paraId="1D8FF8AA">
      <w:pPr>
        <w:spacing w:line="360" w:lineRule="auto"/>
        <w:ind w:firstLine="640"/>
        <w:rPr>
          <w:color w:val="000000"/>
        </w:rPr>
      </w:pPr>
    </w:p>
    <w:p w14:paraId="01E8BA55">
      <w:pPr>
        <w:spacing w:line="360" w:lineRule="auto"/>
        <w:ind w:firstLine="640"/>
        <w:rPr>
          <w:color w:val="000000"/>
        </w:rPr>
      </w:pPr>
    </w:p>
    <w:p w14:paraId="5D5FFC1A">
      <w:pPr>
        <w:autoSpaceDE w:val="0"/>
        <w:autoSpaceDN w:val="0"/>
        <w:snapToGrid w:val="0"/>
        <w:spacing w:line="440" w:lineRule="exact"/>
        <w:ind w:firstLine="0" w:firstLineChars="0"/>
        <w:jc w:val="center"/>
        <w:rPr>
          <w:rFonts w:hint="eastAsia" w:ascii="楷体_GB2312" w:hAnsi="宋体" w:eastAsia="楷体_GB2312" w:cs="Times New Roman"/>
          <w:szCs w:val="32"/>
        </w:rPr>
      </w:pPr>
    </w:p>
    <w:p w14:paraId="0E1B68F5">
      <w:pPr>
        <w:autoSpaceDE w:val="0"/>
        <w:autoSpaceDN w:val="0"/>
        <w:snapToGrid w:val="0"/>
        <w:spacing w:line="440" w:lineRule="exact"/>
        <w:ind w:firstLine="0" w:firstLineChars="0"/>
        <w:jc w:val="center"/>
        <w:rPr>
          <w:rFonts w:hint="eastAsia" w:ascii="楷体_GB2312" w:hAnsi="宋体" w:eastAsia="楷体_GB2312" w:cs="Times New Roman"/>
          <w:szCs w:val="32"/>
        </w:rPr>
      </w:pPr>
    </w:p>
    <w:p w14:paraId="54CBBDF0">
      <w:pPr>
        <w:autoSpaceDE w:val="0"/>
        <w:autoSpaceDN w:val="0"/>
        <w:snapToGrid w:val="0"/>
        <w:spacing w:line="440" w:lineRule="exact"/>
        <w:ind w:firstLine="0" w:firstLineChars="0"/>
        <w:jc w:val="center"/>
        <w:rPr>
          <w:rFonts w:hint="eastAsia" w:ascii="楷体_GB2312" w:hAnsi="宋体" w:eastAsia="楷体_GB2312" w:cs="Times New Roman"/>
          <w:szCs w:val="32"/>
        </w:rPr>
      </w:pPr>
    </w:p>
    <w:p w14:paraId="6FB2A462">
      <w:pPr>
        <w:autoSpaceDE w:val="0"/>
        <w:autoSpaceDN w:val="0"/>
        <w:snapToGrid w:val="0"/>
        <w:spacing w:line="440" w:lineRule="exact"/>
        <w:ind w:firstLine="0" w:firstLineChars="0"/>
        <w:jc w:val="center"/>
        <w:rPr>
          <w:rFonts w:hint="eastAsia" w:ascii="楷体_GB2312" w:hAnsi="宋体" w:eastAsia="楷体_GB2312" w:cs="Times New Roman"/>
          <w:szCs w:val="32"/>
        </w:rPr>
      </w:pPr>
    </w:p>
    <w:p w14:paraId="5FEDEE5E">
      <w:pPr>
        <w:autoSpaceDE w:val="0"/>
        <w:autoSpaceDN w:val="0"/>
        <w:snapToGrid w:val="0"/>
        <w:spacing w:line="440" w:lineRule="exact"/>
        <w:ind w:firstLine="0" w:firstLineChars="0"/>
        <w:jc w:val="center"/>
        <w:rPr>
          <w:rFonts w:hint="eastAsia" w:ascii="楷体_GB2312" w:hAnsi="宋体" w:eastAsia="楷体_GB2312" w:cs="Times New Roman"/>
          <w:szCs w:val="32"/>
        </w:rPr>
      </w:pPr>
    </w:p>
    <w:p w14:paraId="7C80D844">
      <w:pPr>
        <w:autoSpaceDE w:val="0"/>
        <w:autoSpaceDN w:val="0"/>
        <w:snapToGrid w:val="0"/>
        <w:spacing w:line="440" w:lineRule="exact"/>
        <w:ind w:firstLine="0" w:firstLineChars="0"/>
        <w:jc w:val="center"/>
        <w:rPr>
          <w:rFonts w:hint="eastAsia" w:ascii="楷体_GB2312" w:hAnsi="宋体" w:eastAsia="楷体_GB2312" w:cs="Times New Roman"/>
          <w:szCs w:val="32"/>
        </w:rPr>
      </w:pPr>
    </w:p>
    <w:p w14:paraId="1B22C92D">
      <w:pPr>
        <w:autoSpaceDE w:val="0"/>
        <w:autoSpaceDN w:val="0"/>
        <w:snapToGrid w:val="0"/>
        <w:spacing w:line="440" w:lineRule="exact"/>
        <w:ind w:firstLine="0" w:firstLineChars="0"/>
        <w:jc w:val="center"/>
        <w:rPr>
          <w:rFonts w:hint="eastAsia" w:ascii="楷体_GB2312" w:hAnsi="宋体" w:eastAsia="楷体_GB2312" w:cs="Times New Roman"/>
          <w:sz w:val="32"/>
          <w:szCs w:val="48"/>
        </w:rPr>
      </w:pPr>
      <w:r>
        <w:rPr>
          <w:rFonts w:hint="eastAsia" w:ascii="楷体_GB2312" w:hAnsi="宋体" w:eastAsia="楷体_GB2312" w:cs="Times New Roman"/>
          <w:sz w:val="32"/>
          <w:szCs w:val="48"/>
        </w:rPr>
        <w:t>深圳市</w:t>
      </w:r>
      <w:r>
        <w:rPr>
          <w:rFonts w:hint="eastAsia" w:ascii="楷体_GB2312" w:hAnsi="宋体" w:eastAsia="楷体_GB2312" w:cs="Times New Roman"/>
          <w:sz w:val="32"/>
          <w:szCs w:val="48"/>
          <w:lang w:val="en-US" w:eastAsia="zh-CN"/>
        </w:rPr>
        <w:t>统计</w:t>
      </w:r>
      <w:r>
        <w:rPr>
          <w:rFonts w:hint="eastAsia" w:ascii="楷体_GB2312" w:hAnsi="宋体" w:eastAsia="楷体_GB2312" w:cs="Times New Roman"/>
          <w:sz w:val="32"/>
          <w:szCs w:val="48"/>
        </w:rPr>
        <w:t>局制定</w:t>
      </w:r>
    </w:p>
    <w:p w14:paraId="09754D1E">
      <w:pPr>
        <w:autoSpaceDE w:val="0"/>
        <w:autoSpaceDN w:val="0"/>
        <w:snapToGrid w:val="0"/>
        <w:spacing w:line="440" w:lineRule="exact"/>
        <w:ind w:firstLine="0" w:firstLineChars="0"/>
        <w:jc w:val="center"/>
        <w:rPr>
          <w:rFonts w:ascii="华文仿宋" w:hAnsi="华文仿宋" w:eastAsia="华文仿宋"/>
          <w:color w:val="000000"/>
          <w:sz w:val="44"/>
          <w:szCs w:val="44"/>
        </w:rPr>
      </w:pPr>
      <w:r>
        <w:rPr>
          <w:rFonts w:hint="eastAsia" w:ascii="楷体_GB2312" w:hAnsi="宋体" w:eastAsia="楷体_GB2312" w:cs="Times New Roman"/>
          <w:sz w:val="32"/>
          <w:szCs w:val="48"/>
        </w:rPr>
        <w:t>20</w:t>
      </w:r>
      <w:r>
        <w:rPr>
          <w:rFonts w:hint="eastAsia" w:ascii="楷体_GB2312" w:hAnsi="宋体" w:eastAsia="楷体_GB2312" w:cs="Times New Roman"/>
          <w:sz w:val="32"/>
          <w:szCs w:val="48"/>
          <w:lang w:val="en-US" w:eastAsia="zh-CN"/>
        </w:rPr>
        <w:t>25</w:t>
      </w:r>
      <w:r>
        <w:rPr>
          <w:rFonts w:hint="eastAsia" w:ascii="楷体_GB2312" w:hAnsi="宋体" w:eastAsia="楷体_GB2312" w:cs="Times New Roman"/>
          <w:sz w:val="32"/>
          <w:szCs w:val="48"/>
        </w:rPr>
        <w:t>年</w:t>
      </w:r>
      <w:r>
        <w:rPr>
          <w:rFonts w:hint="eastAsia" w:ascii="楷体_GB2312" w:hAnsi="宋体" w:eastAsia="楷体_GB2312" w:cs="Times New Roman"/>
          <w:sz w:val="32"/>
          <w:szCs w:val="48"/>
          <w:lang w:val="en-US" w:eastAsia="zh-CN"/>
        </w:rPr>
        <w:t>7</w:t>
      </w:r>
      <w:r>
        <w:rPr>
          <w:rFonts w:hint="eastAsia" w:ascii="楷体_GB2312" w:hAnsi="宋体" w:eastAsia="楷体_GB2312" w:cs="Times New Roman"/>
          <w:sz w:val="32"/>
          <w:szCs w:val="48"/>
        </w:rPr>
        <w:t>月</w:t>
      </w:r>
    </w:p>
    <w:p w14:paraId="358B35B8">
      <w:pPr>
        <w:spacing w:line="360" w:lineRule="auto"/>
        <w:ind w:firstLine="560"/>
        <w:jc w:val="left"/>
        <w:rPr>
          <w:rFonts w:ascii="华文仿宋" w:hAnsi="华文仿宋" w:eastAsia="华文仿宋"/>
          <w:color w:val="000000"/>
          <w:sz w:val="44"/>
          <w:szCs w:val="44"/>
        </w:rPr>
        <w:sectPr>
          <w:headerReference r:id="rId3" w:type="default"/>
          <w:footerReference r:id="rId4" w:type="default"/>
          <w:pgSz w:w="11906" w:h="16838"/>
          <w:pgMar w:top="1984" w:right="1474" w:bottom="1701" w:left="1587" w:header="851" w:footer="116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749C299">
      <w:pPr>
        <w:spacing w:line="560" w:lineRule="exact"/>
        <w:ind w:left="0" w:leftChars="0" w:firstLine="0" w:firstLineChars="0"/>
        <w:jc w:val="both"/>
        <w:rPr>
          <w:rFonts w:hint="eastAsia" w:ascii="宋体" w:hAnsi="宋体"/>
          <w:b/>
          <w:bCs/>
          <w:color w:val="000000"/>
          <w:kern w:val="44"/>
          <w:sz w:val="30"/>
          <w:szCs w:val="30"/>
        </w:rPr>
      </w:pPr>
    </w:p>
    <w:p w14:paraId="0399E33F">
      <w:pPr>
        <w:spacing w:line="360" w:lineRule="exact"/>
        <w:ind w:firstLine="0" w:firstLineChars="0"/>
        <w:jc w:val="center"/>
        <w:rPr>
          <w:rFonts w:ascii="宋体" w:hAnsi="宋体" w:eastAsia="宋体" w:cs="Times New Roman"/>
          <w:spacing w:val="-8"/>
          <w:sz w:val="32"/>
          <w:szCs w:val="32"/>
        </w:rPr>
      </w:pPr>
      <w:r>
        <w:rPr>
          <w:rFonts w:hint="eastAsia" w:ascii="宋体" w:hAnsi="宋体" w:eastAsia="宋体" w:cs="Times New Roman"/>
          <w:spacing w:val="-8"/>
          <w:sz w:val="32"/>
          <w:szCs w:val="32"/>
        </w:rPr>
        <w:t>本报表制度根据《中华人民共和国统计法》的有关规定制定</w:t>
      </w:r>
    </w:p>
    <w:p w14:paraId="71847003">
      <w:pPr>
        <w:spacing w:line="360" w:lineRule="exact"/>
        <w:ind w:firstLine="528"/>
        <w:jc w:val="center"/>
        <w:rPr>
          <w:rFonts w:ascii="宋体"/>
          <w:spacing w:val="-8"/>
          <w:sz w:val="28"/>
          <w:szCs w:val="32"/>
        </w:rPr>
      </w:pPr>
    </w:p>
    <w:p w14:paraId="10B2419B">
      <w:pPr>
        <w:spacing w:line="360" w:lineRule="exact"/>
        <w:ind w:firstLine="528"/>
        <w:rPr>
          <w:rFonts w:ascii="宋体"/>
          <w:spacing w:val="-8"/>
          <w:sz w:val="28"/>
        </w:rPr>
      </w:pPr>
    </w:p>
    <w:p w14:paraId="560F0D4E">
      <w:pPr>
        <w:spacing w:line="600" w:lineRule="exact"/>
        <w:ind w:firstLine="528"/>
        <w:rPr>
          <w:rFonts w:hint="eastAsia" w:ascii="仿宋_GB2312" w:hAnsi="仿宋_GB2312" w:eastAsia="仿宋_GB2312" w:cs="仿宋_GB2312"/>
          <w:color w:val="000000" w:themeColor="text1"/>
          <w:spacing w:val="-8"/>
          <w:sz w:val="28"/>
          <w14:textFill>
            <w14:solidFill>
              <w14:schemeClr w14:val="tx1"/>
            </w14:solidFill>
          </w14:textFill>
        </w:rPr>
      </w:pPr>
      <w:r>
        <w:rPr>
          <w:rFonts w:hint="eastAsia" w:ascii="仿宋_GB2312" w:hAnsi="仿宋_GB2312" w:eastAsia="仿宋_GB2312" w:cs="仿宋_GB2312"/>
          <w:color w:val="000000" w:themeColor="text1"/>
          <w:spacing w:val="-8"/>
          <w:sz w:val="28"/>
          <w14:textFill>
            <w14:solidFill>
              <w14:schemeClr w14:val="tx1"/>
            </w14:solidFill>
          </w14:textFill>
        </w:rPr>
        <w:t>《中华人民共和国统计法》第</w:t>
      </w:r>
      <w:r>
        <w:rPr>
          <w:rFonts w:hint="eastAsia" w:ascii="仿宋_GB2312" w:hAnsi="仿宋_GB2312" w:eastAsia="仿宋_GB2312" w:cs="仿宋_GB2312"/>
          <w:color w:val="000000" w:themeColor="text1"/>
          <w:spacing w:val="-8"/>
          <w:sz w:val="28"/>
          <w:lang w:eastAsia="zh-CN"/>
          <w14:textFill>
            <w14:solidFill>
              <w14:schemeClr w14:val="tx1"/>
            </w14:solidFill>
          </w14:textFill>
        </w:rPr>
        <w:t>八</w:t>
      </w:r>
      <w:r>
        <w:rPr>
          <w:rFonts w:hint="eastAsia" w:ascii="仿宋_GB2312" w:hAnsi="仿宋_GB2312" w:eastAsia="仿宋_GB2312" w:cs="仿宋_GB2312"/>
          <w:color w:val="000000" w:themeColor="text1"/>
          <w:spacing w:val="-8"/>
          <w:sz w:val="28"/>
          <w14:textFill>
            <w14:solidFill>
              <w14:schemeClr w14:val="tx1"/>
            </w14:solidFill>
          </w14:textFill>
        </w:rPr>
        <w:t>条规定：</w:t>
      </w:r>
      <w:r>
        <w:rPr>
          <w:rFonts w:hint="eastAsia" w:ascii="仿宋_GB2312" w:hAnsi="仿宋_GB2312" w:eastAsia="仿宋_GB2312" w:cs="仿宋_GB2312"/>
          <w:color w:val="000000" w:themeColor="text1"/>
          <w:spacing w:val="-8"/>
          <w:sz w:val="28"/>
          <w:lang w:val="en-US" w:eastAsia="zh-CN"/>
          <w14:textFill>
            <w14:solidFill>
              <w14:schemeClr w14:val="tx1"/>
            </w14:solidFill>
          </w14:textFill>
        </w:rPr>
        <w:t>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7B0A4F7C">
      <w:pPr>
        <w:spacing w:line="600" w:lineRule="exact"/>
        <w:ind w:firstLine="528"/>
        <w:rPr>
          <w:rFonts w:hint="eastAsia" w:ascii="仿宋_GB2312" w:hAnsi="仿宋_GB2312" w:eastAsia="仿宋_GB2312" w:cs="仿宋_GB2312"/>
          <w:color w:val="000000" w:themeColor="text1"/>
          <w:spacing w:val="-8"/>
          <w:sz w:val="28"/>
          <w14:textFill>
            <w14:solidFill>
              <w14:schemeClr w14:val="tx1"/>
            </w14:solidFill>
          </w14:textFill>
        </w:rPr>
      </w:pPr>
    </w:p>
    <w:p w14:paraId="3795DFA3">
      <w:pPr>
        <w:spacing w:line="600" w:lineRule="exact"/>
        <w:ind w:left="0" w:leftChars="0" w:firstLine="0" w:firstLineChars="0"/>
        <w:rPr>
          <w:rFonts w:hint="eastAsia" w:ascii="仿宋_GB2312" w:hAnsi="仿宋_GB2312" w:eastAsia="仿宋_GB2312" w:cs="仿宋_GB2312"/>
          <w:color w:val="000000" w:themeColor="text1"/>
          <w:spacing w:val="-8"/>
          <w:sz w:val="28"/>
          <w14:textFill>
            <w14:solidFill>
              <w14:schemeClr w14:val="tx1"/>
            </w14:solidFill>
          </w14:textFill>
        </w:rPr>
      </w:pPr>
    </w:p>
    <w:p w14:paraId="6FD7B938">
      <w:pPr>
        <w:spacing w:line="600" w:lineRule="exact"/>
        <w:ind w:left="0" w:leftChars="0" w:firstLine="528" w:firstLineChars="200"/>
        <w:rPr>
          <w:rFonts w:hint="eastAsia" w:ascii="仿宋_GB2312" w:hAnsi="仿宋_GB2312" w:eastAsia="仿宋_GB2312" w:cs="仿宋_GB2312"/>
          <w:spacing w:val="-8"/>
          <w:sz w:val="28"/>
        </w:rPr>
      </w:pPr>
      <w:r>
        <w:rPr>
          <w:rFonts w:hint="eastAsia" w:ascii="仿宋_GB2312" w:hAnsi="仿宋_GB2312" w:eastAsia="仿宋_GB2312" w:cs="仿宋_GB2312"/>
          <w:color w:val="000000" w:themeColor="text1"/>
          <w:spacing w:val="-8"/>
          <w:sz w:val="28"/>
          <w14:textFill>
            <w14:solidFill>
              <w14:schemeClr w14:val="tx1"/>
            </w14:solidFill>
          </w14:textFill>
        </w:rPr>
        <w:t>《中华人民共和国统计法》第</w:t>
      </w:r>
      <w:r>
        <w:rPr>
          <w:rFonts w:hint="eastAsia" w:ascii="仿宋_GB2312" w:hAnsi="仿宋_GB2312" w:eastAsia="仿宋_GB2312" w:cs="仿宋_GB2312"/>
          <w:color w:val="000000" w:themeColor="text1"/>
          <w:spacing w:val="-8"/>
          <w:sz w:val="28"/>
          <w:lang w:eastAsia="zh-CN"/>
          <w14:textFill>
            <w14:solidFill>
              <w14:schemeClr w14:val="tx1"/>
            </w14:solidFill>
          </w14:textFill>
        </w:rPr>
        <w:t>十一</w:t>
      </w:r>
      <w:r>
        <w:rPr>
          <w:rFonts w:hint="eastAsia" w:ascii="仿宋_GB2312" w:hAnsi="仿宋_GB2312" w:eastAsia="仿宋_GB2312" w:cs="仿宋_GB2312"/>
          <w:color w:val="000000" w:themeColor="text1"/>
          <w:spacing w:val="-8"/>
          <w:sz w:val="28"/>
          <w14:textFill>
            <w14:solidFill>
              <w14:schemeClr w14:val="tx1"/>
            </w14:solidFill>
          </w14:textFill>
        </w:rPr>
        <w:t>条规定：</w:t>
      </w:r>
      <w:r>
        <w:rPr>
          <w:rFonts w:hint="eastAsia" w:ascii="仿宋_GB2312" w:hAnsi="仿宋_GB2312" w:eastAsia="仿宋_GB2312" w:cs="仿宋_GB2312"/>
          <w:color w:val="000000" w:themeColor="text1"/>
          <w:spacing w:val="-8"/>
          <w:sz w:val="28"/>
          <w:lang w:val="en-US" w:eastAsia="zh-CN"/>
          <w14:textFill>
            <w14:solidFill>
              <w14:schemeClr w14:val="tx1"/>
            </w14:solidFill>
          </w14:textFill>
        </w:rPr>
        <w:t>统计机构和统计人员对在统计工作中知悉的国家秘密、工作秘密、商业秘密、个人隐私和个人信息，应当予以保密，不得泄露或者向他人非法提供。</w:t>
      </w:r>
    </w:p>
    <w:p w14:paraId="06461DC6">
      <w:pPr>
        <w:spacing w:line="360" w:lineRule="auto"/>
        <w:ind w:firstLine="560"/>
        <w:jc w:val="left"/>
        <w:rPr>
          <w:rFonts w:ascii="华文仿宋" w:hAnsi="华文仿宋" w:eastAsia="华文仿宋"/>
          <w:color w:val="000000"/>
          <w:sz w:val="28"/>
          <w:szCs w:val="28"/>
        </w:rPr>
      </w:pPr>
    </w:p>
    <w:p w14:paraId="2408EC19">
      <w:pPr>
        <w:pStyle w:val="11"/>
        <w:ind w:left="0" w:leftChars="0" w:firstLine="0" w:firstLineChars="0"/>
        <w:rPr>
          <w:rFonts w:ascii="华文仿宋" w:hAnsi="华文仿宋" w:eastAsia="华文仿宋"/>
          <w:color w:val="000000"/>
          <w:sz w:val="28"/>
          <w:szCs w:val="28"/>
        </w:rPr>
      </w:pPr>
    </w:p>
    <w:p w14:paraId="30503CA7">
      <w:pPr>
        <w:ind w:firstLine="560"/>
        <w:rPr>
          <w:rFonts w:ascii="华文仿宋" w:hAnsi="华文仿宋" w:eastAsia="华文仿宋"/>
          <w:color w:val="000000"/>
          <w:sz w:val="28"/>
          <w:szCs w:val="28"/>
        </w:rPr>
      </w:pPr>
    </w:p>
    <w:p w14:paraId="4F334F8A">
      <w:pPr>
        <w:pStyle w:val="11"/>
        <w:ind w:left="640" w:firstLine="420"/>
      </w:pPr>
    </w:p>
    <w:p w14:paraId="17D7C55F">
      <w:pPr>
        <w:ind w:left="0" w:leftChars="0" w:firstLine="0" w:firstLineChars="0"/>
        <w:rPr>
          <w:rFonts w:hint="eastAsia" w:ascii="宋体" w:eastAsia="宋体" w:cs="Times New Roman"/>
          <w:sz w:val="28"/>
          <w:szCs w:val="24"/>
        </w:rPr>
      </w:pPr>
    </w:p>
    <w:p w14:paraId="32AD4564">
      <w:pPr>
        <w:ind w:left="0" w:leftChars="0" w:firstLine="0" w:firstLineChars="0"/>
        <w:rPr>
          <w:rFonts w:hint="eastAsia" w:ascii="宋体" w:eastAsia="宋体" w:cs="Times New Roman"/>
          <w:sz w:val="28"/>
          <w:szCs w:val="24"/>
        </w:rPr>
      </w:pPr>
    </w:p>
    <w:p w14:paraId="733EA335">
      <w:pPr>
        <w:ind w:left="0" w:leftChars="0" w:firstLine="0" w:firstLineChars="0"/>
        <w:rPr>
          <w:rFonts w:hint="eastAsia" w:ascii="宋体" w:eastAsia="宋体" w:cs="Times New Roman"/>
          <w:sz w:val="28"/>
          <w:szCs w:val="24"/>
        </w:rPr>
      </w:pPr>
    </w:p>
    <w:p w14:paraId="15DE1619">
      <w:pPr>
        <w:ind w:left="0" w:leftChars="0" w:firstLine="0" w:firstLineChars="0"/>
        <w:rPr>
          <w:rFonts w:hint="eastAsia" w:ascii="宋体" w:eastAsia="宋体" w:cs="Times New Roman"/>
          <w:sz w:val="28"/>
          <w:szCs w:val="24"/>
        </w:rPr>
      </w:pPr>
    </w:p>
    <w:p w14:paraId="019E144E">
      <w:pPr>
        <w:ind w:left="0" w:leftChars="0" w:firstLine="280" w:firstLineChars="100"/>
        <w:rPr>
          <w:rFonts w:ascii="宋体" w:eastAsia="宋体" w:cs="Times New Roman"/>
          <w:sz w:val="28"/>
          <w:szCs w:val="24"/>
        </w:rPr>
        <w:sectPr>
          <w:pgSz w:w="11906" w:h="16838"/>
          <w:pgMar w:top="1984" w:right="1474" w:bottom="1701"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eastAsia="宋体" w:cs="Times New Roman"/>
          <w:sz w:val="28"/>
          <w:szCs w:val="24"/>
        </w:rPr>
        <w:t>本制度由深圳市</w:t>
      </w:r>
      <w:r>
        <w:rPr>
          <w:rFonts w:hint="eastAsia" w:ascii="宋体" w:eastAsia="宋体" w:cs="Times New Roman"/>
          <w:sz w:val="28"/>
          <w:szCs w:val="24"/>
          <w:lang w:val="en-US" w:eastAsia="zh-CN"/>
        </w:rPr>
        <w:t>统计</w:t>
      </w:r>
      <w:r>
        <w:rPr>
          <w:rFonts w:hint="eastAsia" w:ascii="宋体" w:eastAsia="宋体" w:cs="Times New Roman"/>
          <w:sz w:val="28"/>
          <w:szCs w:val="24"/>
        </w:rPr>
        <w:t>局负责解释。</w:t>
      </w:r>
    </w:p>
    <w:p w14:paraId="1E223E37">
      <w:pPr>
        <w:autoSpaceDE w:val="0"/>
        <w:autoSpaceDN w:val="0"/>
        <w:snapToGrid w:val="0"/>
        <w:spacing w:line="440" w:lineRule="exact"/>
        <w:ind w:firstLine="0" w:firstLineChars="0"/>
        <w:jc w:val="center"/>
        <w:outlineLvl w:val="0"/>
        <w:rPr>
          <w:rFonts w:ascii="黑体" w:hAnsi="黑体" w:eastAsia="黑体" w:cs="Times New Roman"/>
          <w:szCs w:val="32"/>
        </w:rPr>
      </w:pPr>
      <w:r>
        <w:rPr>
          <w:rFonts w:hint="eastAsia" w:ascii="黑体" w:hAnsi="黑体" w:eastAsia="黑体" w:cs="Times New Roman"/>
          <w:szCs w:val="32"/>
        </w:rPr>
        <w:t>目  录</w:t>
      </w:r>
    </w:p>
    <w:p w14:paraId="4CAC7843">
      <w:pPr>
        <w:adjustRightInd w:val="0"/>
        <w:spacing w:line="300" w:lineRule="exact"/>
        <w:ind w:left="420" w:leftChars="200" w:firstLine="420"/>
        <w:textAlignment w:val="baseline"/>
        <w:rPr>
          <w:rFonts w:ascii="Calibri" w:hAnsi="Calibri" w:eastAsia="宋体" w:cs="Times New Roman"/>
          <w:sz w:val="21"/>
          <w:szCs w:val="24"/>
        </w:rPr>
      </w:pPr>
    </w:p>
    <w:p w14:paraId="6A4F0ED2">
      <w:pPr>
        <w:tabs>
          <w:tab w:val="right" w:leader="middleDot" w:pos="8320"/>
        </w:tabs>
        <w:adjustRightInd w:val="0"/>
        <w:snapToGrid w:val="0"/>
        <w:spacing w:line="400" w:lineRule="exact"/>
        <w:ind w:firstLine="0" w:firstLineChars="0"/>
        <w:outlineLvl w:val="0"/>
        <w:rPr>
          <w:rFonts w:hint="eastAsia" w:ascii="宋体" w:hAnsi="宋体" w:eastAsia="宋体" w:cs="宋体"/>
          <w:sz w:val="21"/>
          <w:szCs w:val="21"/>
          <w:lang w:eastAsia="zh-CN"/>
        </w:rPr>
      </w:pPr>
      <w:r>
        <w:rPr>
          <w:rFonts w:hint="eastAsia" w:ascii="宋体" w:hAnsi="宋体" w:eastAsia="宋体" w:cs="宋体"/>
          <w:sz w:val="21"/>
          <w:szCs w:val="21"/>
        </w:rPr>
        <w:t>一、总说明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z w:val="21"/>
          <w:szCs w:val="21"/>
          <w:lang w:val="en-US" w:eastAsia="zh-CN"/>
        </w:rPr>
        <w:t>4</w:t>
      </w:r>
    </w:p>
    <w:p w14:paraId="0363C3C0">
      <w:pPr>
        <w:tabs>
          <w:tab w:val="right" w:leader="middleDot" w:pos="8320"/>
        </w:tabs>
        <w:adjustRightInd w:val="0"/>
        <w:snapToGrid w:val="0"/>
        <w:spacing w:line="400" w:lineRule="exact"/>
        <w:ind w:firstLine="0" w:firstLineChars="0"/>
        <w:outlineLvl w:val="0"/>
        <w:rPr>
          <w:rFonts w:hint="eastAsia" w:ascii="宋体" w:hAnsi="宋体" w:eastAsia="宋体" w:cs="宋体"/>
          <w:sz w:val="21"/>
          <w:szCs w:val="21"/>
          <w:lang w:eastAsia="zh-CN"/>
        </w:rPr>
      </w:pPr>
      <w:r>
        <w:rPr>
          <w:rFonts w:hint="eastAsia" w:ascii="宋体" w:hAnsi="宋体" w:eastAsia="宋体" w:cs="宋体"/>
          <w:sz w:val="21"/>
          <w:szCs w:val="21"/>
        </w:rPr>
        <w:t>二、报表目录</w:t>
      </w:r>
      <w:r>
        <w:rPr>
          <w:rFonts w:hint="eastAsia" w:ascii="宋体" w:hAnsi="宋体" w:eastAsia="宋体" w:cs="宋体"/>
          <w:sz w:val="21"/>
          <w:szCs w:val="21"/>
        </w:rPr>
        <w:tab/>
      </w:r>
      <w:r>
        <w:rPr>
          <w:rFonts w:hint="eastAsia" w:ascii="宋体" w:hAnsi="宋体" w:eastAsia="宋体" w:cs="宋体"/>
          <w:sz w:val="21"/>
          <w:szCs w:val="21"/>
          <w:lang w:val="en-US" w:eastAsia="zh-CN"/>
        </w:rPr>
        <w:t>5</w:t>
      </w:r>
    </w:p>
    <w:p w14:paraId="781C1E67">
      <w:pPr>
        <w:tabs>
          <w:tab w:val="right" w:leader="middleDot" w:pos="8320"/>
        </w:tabs>
        <w:adjustRightInd w:val="0"/>
        <w:snapToGrid w:val="0"/>
        <w:spacing w:line="400" w:lineRule="exact"/>
        <w:ind w:firstLine="0" w:firstLineChars="0"/>
        <w:outlineLvl w:val="0"/>
        <w:rPr>
          <w:rFonts w:hint="eastAsia" w:ascii="宋体" w:hAnsi="宋体" w:eastAsia="宋体" w:cs="宋体"/>
          <w:sz w:val="21"/>
          <w:szCs w:val="21"/>
          <w:lang w:eastAsia="zh-CN"/>
        </w:rPr>
      </w:pPr>
      <w:r>
        <w:rPr>
          <w:rFonts w:hint="eastAsia" w:ascii="宋体" w:hAnsi="宋体" w:eastAsia="宋体" w:cs="宋体"/>
          <w:sz w:val="21"/>
          <w:szCs w:val="21"/>
        </w:rPr>
        <w:t>三、调查表式</w:t>
      </w:r>
      <w:r>
        <w:rPr>
          <w:rFonts w:hint="eastAsia" w:ascii="宋体" w:hAnsi="宋体" w:eastAsia="宋体" w:cs="宋体"/>
          <w:sz w:val="21"/>
          <w:szCs w:val="21"/>
        </w:rPr>
        <w:tab/>
      </w:r>
      <w:r>
        <w:rPr>
          <w:rFonts w:hint="eastAsia" w:ascii="宋体" w:hAnsi="宋体" w:eastAsia="宋体" w:cs="宋体"/>
          <w:sz w:val="21"/>
          <w:szCs w:val="21"/>
          <w:lang w:val="en-US" w:eastAsia="zh-CN"/>
        </w:rPr>
        <w:t>6</w:t>
      </w:r>
    </w:p>
    <w:p w14:paraId="2150CDDE">
      <w:pPr>
        <w:tabs>
          <w:tab w:val="right" w:leader="middleDot" w:pos="8320"/>
        </w:tabs>
        <w:adjustRightInd w:val="0"/>
        <w:snapToGrid w:val="0"/>
        <w:spacing w:line="400" w:lineRule="exact"/>
        <w:ind w:firstLine="420"/>
        <w:outlineLvl w:val="0"/>
        <w:rPr>
          <w:rFonts w:hint="eastAsia" w:ascii="宋体" w:hAnsi="宋体" w:eastAsia="宋体" w:cs="宋体"/>
          <w:sz w:val="21"/>
          <w:szCs w:val="21"/>
          <w:lang w:val="en-US" w:eastAsia="zh-CN"/>
        </w:rPr>
      </w:pPr>
      <w:r>
        <w:rPr>
          <w:rFonts w:hint="eastAsia" w:ascii="宋体" w:hAnsi="宋体" w:eastAsia="宋体" w:cs="宋体"/>
          <w:sz w:val="21"/>
          <w:szCs w:val="21"/>
        </w:rPr>
        <w:t>深圳市</w:t>
      </w:r>
      <w:r>
        <w:rPr>
          <w:rFonts w:hint="default" w:ascii="宋体" w:hAnsi="宋体" w:eastAsia="宋体" w:cs="宋体"/>
          <w:sz w:val="21"/>
          <w:szCs w:val="21"/>
          <w:lang w:eastAsia="zh-CN"/>
        </w:rPr>
        <w:t>商贸业</w:t>
      </w:r>
      <w:r>
        <w:rPr>
          <w:rFonts w:hint="eastAsia" w:ascii="宋体" w:hAnsi="宋体" w:eastAsia="宋体" w:cs="宋体"/>
          <w:sz w:val="21"/>
          <w:szCs w:val="21"/>
          <w:lang w:val="en-US" w:eastAsia="zh-CN"/>
        </w:rPr>
        <w:t>企业研究开发项目情况</w:t>
      </w:r>
      <w:r>
        <w:rPr>
          <w:rFonts w:hint="eastAsia" w:ascii="宋体" w:hAnsi="宋体" w:eastAsia="宋体" w:cs="宋体"/>
          <w:sz w:val="21"/>
          <w:szCs w:val="21"/>
        </w:rPr>
        <w:t>表</w:t>
      </w:r>
      <w:r>
        <w:rPr>
          <w:rFonts w:hint="eastAsia" w:ascii="宋体" w:hAnsi="宋体" w:eastAsia="宋体" w:cs="宋体"/>
          <w:sz w:val="21"/>
          <w:szCs w:val="21"/>
        </w:rPr>
        <w:tab/>
      </w:r>
      <w:r>
        <w:rPr>
          <w:rFonts w:hint="eastAsia" w:ascii="宋体" w:hAnsi="宋体" w:eastAsia="宋体" w:cs="宋体"/>
          <w:sz w:val="21"/>
          <w:szCs w:val="21"/>
          <w:lang w:val="en-US" w:eastAsia="zh-CN"/>
        </w:rPr>
        <w:t>6</w:t>
      </w:r>
    </w:p>
    <w:p w14:paraId="6824570A">
      <w:pPr>
        <w:tabs>
          <w:tab w:val="right" w:leader="middleDot" w:pos="8320"/>
        </w:tabs>
        <w:adjustRightInd w:val="0"/>
        <w:snapToGrid w:val="0"/>
        <w:spacing w:line="400" w:lineRule="exact"/>
        <w:ind w:firstLine="420"/>
        <w:outlineLvl w:val="0"/>
        <w:rPr>
          <w:rFonts w:hint="eastAsia"/>
          <w:lang w:eastAsia="zh-CN"/>
        </w:rPr>
      </w:pPr>
      <w:r>
        <w:rPr>
          <w:rFonts w:hint="eastAsia" w:ascii="宋体" w:hAnsi="宋体" w:eastAsia="宋体" w:cs="宋体"/>
          <w:sz w:val="21"/>
          <w:szCs w:val="21"/>
        </w:rPr>
        <w:t>深圳市</w:t>
      </w:r>
      <w:r>
        <w:rPr>
          <w:rFonts w:hint="default" w:ascii="宋体" w:hAnsi="宋体" w:eastAsia="宋体" w:cs="宋体"/>
          <w:sz w:val="21"/>
          <w:szCs w:val="21"/>
          <w:lang w:eastAsia="zh-CN"/>
        </w:rPr>
        <w:t>商贸业</w:t>
      </w:r>
      <w:r>
        <w:rPr>
          <w:rFonts w:hint="eastAsia" w:ascii="宋体" w:hAnsi="宋体" w:eastAsia="宋体" w:cs="宋体"/>
          <w:sz w:val="21"/>
          <w:szCs w:val="21"/>
          <w:lang w:val="en-US" w:eastAsia="zh-CN"/>
        </w:rPr>
        <w:t>企业研究开发活动及相关情况</w:t>
      </w:r>
      <w:r>
        <w:rPr>
          <w:rFonts w:hint="eastAsia" w:ascii="宋体" w:hAnsi="宋体" w:eastAsia="宋体" w:cs="宋体"/>
          <w:sz w:val="21"/>
          <w:szCs w:val="21"/>
        </w:rPr>
        <w:t>表</w:t>
      </w:r>
      <w:r>
        <w:rPr>
          <w:rFonts w:hint="eastAsia" w:ascii="宋体" w:hAnsi="宋体" w:eastAsia="宋体" w:cs="宋体"/>
          <w:sz w:val="21"/>
          <w:szCs w:val="21"/>
        </w:rPr>
        <w:tab/>
      </w:r>
      <w:r>
        <w:rPr>
          <w:rFonts w:hint="eastAsia" w:ascii="宋体" w:hAnsi="宋体" w:eastAsia="宋体" w:cs="宋体"/>
          <w:sz w:val="21"/>
          <w:szCs w:val="21"/>
          <w:lang w:val="en-US" w:eastAsia="zh-CN"/>
        </w:rPr>
        <w:t>7</w:t>
      </w:r>
    </w:p>
    <w:p w14:paraId="5418AC72">
      <w:pPr>
        <w:numPr>
          <w:ilvl w:val="0"/>
          <w:numId w:val="1"/>
        </w:numPr>
        <w:tabs>
          <w:tab w:val="right" w:leader="middleDot" w:pos="8320"/>
        </w:tabs>
        <w:adjustRightInd w:val="0"/>
        <w:snapToGrid w:val="0"/>
        <w:spacing w:line="400" w:lineRule="exact"/>
        <w:ind w:firstLine="0" w:firstLineChars="0"/>
        <w:outlineLvl w:val="0"/>
        <w:rPr>
          <w:rFonts w:hint="eastAsia" w:ascii="宋体" w:hAnsi="宋体" w:eastAsia="宋体" w:cs="宋体"/>
          <w:sz w:val="21"/>
          <w:szCs w:val="21"/>
          <w:lang w:val="en-US" w:eastAsia="zh-CN"/>
        </w:rPr>
      </w:pPr>
      <w:r>
        <w:rPr>
          <w:rFonts w:hint="default" w:ascii="宋体" w:hAnsi="宋体" w:eastAsia="宋体" w:cs="宋体"/>
          <w:sz w:val="21"/>
          <w:szCs w:val="21"/>
        </w:rPr>
        <w:t>附录</w:t>
      </w:r>
      <w:r>
        <w:rPr>
          <w:rFonts w:hint="eastAsia" w:ascii="宋体" w:hAnsi="宋体" w:eastAsia="宋体" w:cs="宋体"/>
          <w:sz w:val="21"/>
          <w:szCs w:val="21"/>
        </w:rPr>
        <w:tab/>
      </w:r>
      <w:r>
        <w:rPr>
          <w:rFonts w:hint="eastAsia" w:ascii="宋体" w:hAnsi="宋体" w:eastAsia="宋体" w:cs="宋体"/>
          <w:sz w:val="21"/>
          <w:szCs w:val="21"/>
          <w:lang w:val="en-US" w:eastAsia="zh-CN"/>
        </w:rPr>
        <w:t>8</w:t>
      </w:r>
    </w:p>
    <w:p w14:paraId="735196CC">
      <w:pPr>
        <w:numPr>
          <w:ilvl w:val="0"/>
          <w:numId w:val="2"/>
        </w:numPr>
        <w:tabs>
          <w:tab w:val="right" w:leader="middleDot" w:pos="8320"/>
        </w:tabs>
        <w:adjustRightInd w:val="0"/>
        <w:snapToGrid w:val="0"/>
        <w:spacing w:line="400" w:lineRule="exact"/>
        <w:ind w:firstLine="420"/>
        <w:outlineLvl w:val="0"/>
        <w:rPr>
          <w:rFonts w:hint="eastAsia" w:ascii="宋体" w:hAnsi="宋体" w:eastAsia="宋体" w:cs="宋体"/>
          <w:sz w:val="21"/>
          <w:szCs w:val="21"/>
          <w:lang w:val="en-US" w:eastAsia="zh-CN"/>
        </w:rPr>
      </w:pPr>
      <w:r>
        <w:rPr>
          <w:rFonts w:hint="default" w:ascii="宋体" w:hAnsi="宋体" w:eastAsia="宋体" w:cs="宋体"/>
          <w:sz w:val="21"/>
          <w:szCs w:val="21"/>
        </w:rPr>
        <w:t>分类目录</w:t>
      </w:r>
      <w:r>
        <w:rPr>
          <w:rFonts w:hint="eastAsia" w:ascii="宋体" w:hAnsi="宋体" w:eastAsia="宋体" w:cs="宋体"/>
          <w:sz w:val="21"/>
          <w:szCs w:val="21"/>
        </w:rPr>
        <w:tab/>
      </w:r>
      <w:r>
        <w:rPr>
          <w:rFonts w:hint="default" w:ascii="宋体" w:hAnsi="宋体" w:eastAsia="宋体" w:cs="宋体"/>
          <w:sz w:val="21"/>
          <w:szCs w:val="21"/>
          <w:lang w:eastAsia="zh-CN"/>
        </w:rPr>
        <w:t>9</w:t>
      </w:r>
    </w:p>
    <w:p w14:paraId="3138805A">
      <w:pPr>
        <w:numPr>
          <w:ilvl w:val="0"/>
          <w:numId w:val="2"/>
        </w:numPr>
        <w:tabs>
          <w:tab w:val="right" w:leader="middleDot" w:pos="8320"/>
        </w:tabs>
        <w:adjustRightInd w:val="0"/>
        <w:snapToGrid w:val="0"/>
        <w:spacing w:line="400" w:lineRule="exact"/>
        <w:ind w:firstLine="420"/>
        <w:outlineLvl w:val="0"/>
        <w:rPr>
          <w:rFonts w:hint="eastAsia" w:ascii="宋体" w:hAnsi="宋体" w:eastAsia="宋体" w:cs="宋体"/>
          <w:sz w:val="21"/>
          <w:szCs w:val="21"/>
          <w:lang w:val="en-US" w:eastAsia="zh-CN"/>
        </w:rPr>
      </w:pPr>
      <w:r>
        <w:rPr>
          <w:rFonts w:hint="default" w:ascii="宋体" w:hAnsi="宋体" w:eastAsia="宋体" w:cs="宋体"/>
          <w:sz w:val="21"/>
          <w:szCs w:val="21"/>
        </w:rPr>
        <w:t>主要指标解释</w:t>
      </w:r>
      <w:r>
        <w:rPr>
          <w:rFonts w:hint="eastAsia" w:ascii="宋体" w:hAnsi="宋体" w:eastAsia="宋体" w:cs="宋体"/>
          <w:sz w:val="21"/>
          <w:szCs w:val="21"/>
        </w:rPr>
        <w:tab/>
      </w:r>
      <w:r>
        <w:rPr>
          <w:rFonts w:hint="default" w:ascii="宋体" w:hAnsi="宋体" w:eastAsia="宋体" w:cs="宋体"/>
          <w:sz w:val="21"/>
          <w:szCs w:val="21"/>
          <w:lang w:eastAsia="zh-CN"/>
        </w:rPr>
        <w:t>11</w:t>
      </w:r>
    </w:p>
    <w:p w14:paraId="47E33717">
      <w:pPr>
        <w:numPr>
          <w:ilvl w:val="0"/>
          <w:numId w:val="0"/>
        </w:numPr>
        <w:tabs>
          <w:tab w:val="right" w:leader="middleDot" w:pos="8320"/>
        </w:tabs>
        <w:adjustRightInd w:val="0"/>
        <w:snapToGrid w:val="0"/>
        <w:spacing w:line="400" w:lineRule="exact"/>
        <w:outlineLvl w:val="0"/>
        <w:rPr>
          <w:rFonts w:hint="eastAsia" w:ascii="宋体" w:hAnsi="宋体" w:eastAsia="宋体" w:cs="宋体"/>
          <w:sz w:val="21"/>
          <w:szCs w:val="21"/>
          <w:lang w:val="en-US" w:eastAsia="zh-CN"/>
        </w:rPr>
      </w:pPr>
    </w:p>
    <w:p w14:paraId="78E7594D">
      <w:pPr>
        <w:tabs>
          <w:tab w:val="left" w:pos="180"/>
          <w:tab w:val="left" w:pos="360"/>
          <w:tab w:val="left" w:pos="10440"/>
        </w:tabs>
        <w:snapToGrid w:val="0"/>
        <w:spacing w:line="400" w:lineRule="exact"/>
        <w:jc w:val="both"/>
        <w:rPr>
          <w:szCs w:val="21"/>
        </w:rPr>
      </w:pPr>
      <w:r>
        <w:rPr>
          <w:rFonts w:ascii="黑体" w:hAnsi="黑体" w:eastAsia="黑体"/>
          <w:szCs w:val="32"/>
        </w:rPr>
        <w:t xml:space="preserve"> </w:t>
      </w:r>
    </w:p>
    <w:p w14:paraId="2F60C035">
      <w:pPr>
        <w:tabs>
          <w:tab w:val="left" w:pos="180"/>
          <w:tab w:val="left" w:pos="360"/>
          <w:tab w:val="left" w:pos="10440"/>
        </w:tabs>
        <w:snapToGrid w:val="0"/>
        <w:ind w:firstLine="880"/>
        <w:jc w:val="center"/>
        <w:rPr>
          <w:rFonts w:eastAsia="黑体"/>
          <w:sz w:val="44"/>
          <w:szCs w:val="44"/>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94DAA2">
      <w:pPr>
        <w:tabs>
          <w:tab w:val="right" w:leader="middleDot" w:pos="9421"/>
        </w:tabs>
        <w:autoSpaceDE w:val="0"/>
        <w:autoSpaceDN w:val="0"/>
        <w:spacing w:after="217" w:afterLines="50" w:line="440" w:lineRule="exact"/>
        <w:ind w:firstLine="0" w:firstLineChars="0"/>
        <w:jc w:val="center"/>
        <w:outlineLvl w:val="0"/>
        <w:rPr>
          <w:rFonts w:ascii="黑体" w:eastAsia="黑体" w:cs="Times New Roman"/>
          <w:szCs w:val="32"/>
        </w:rPr>
      </w:pPr>
      <w:bookmarkStart w:id="1" w:name="_Toc63255829"/>
      <w:bookmarkStart w:id="2" w:name="_Toc531251314"/>
      <w:r>
        <w:rPr>
          <w:rFonts w:hint="eastAsia" w:ascii="黑体" w:eastAsia="黑体" w:cs="Times New Roman"/>
          <w:szCs w:val="32"/>
        </w:rPr>
        <w:t>一、总 说 明</w:t>
      </w:r>
    </w:p>
    <w:p w14:paraId="2AC4DBAC">
      <w:pPr>
        <w:spacing w:after="87" w:afterLines="20" w:line="380" w:lineRule="exact"/>
        <w:ind w:firstLine="420"/>
        <w:rPr>
          <w:rFonts w:ascii="宋体" w:hAnsi="宋体" w:eastAsia="宋体" w:cs="Times New Roman"/>
          <w:sz w:val="21"/>
          <w:szCs w:val="21"/>
        </w:rPr>
      </w:pPr>
      <w:r>
        <w:rPr>
          <w:rFonts w:hint="eastAsia" w:ascii="宋体" w:hAnsi="宋体" w:eastAsia="宋体" w:cs="Times New Roman"/>
          <w:sz w:val="21"/>
          <w:szCs w:val="21"/>
        </w:rPr>
        <w:t>（一）</w:t>
      </w:r>
      <w:r>
        <w:rPr>
          <w:rFonts w:hint="eastAsia" w:ascii="宋体" w:hAnsi="宋体" w:eastAsia="宋体" w:cs="Times New Roman"/>
          <w:sz w:val="21"/>
          <w:szCs w:val="21"/>
          <w:lang w:val="en-US" w:eastAsia="zh-CN"/>
        </w:rPr>
        <w:t>为贯彻落实</w:t>
      </w:r>
      <w:r>
        <w:rPr>
          <w:rFonts w:hint="default" w:ascii="宋体" w:hAnsi="宋体" w:eastAsia="宋体" w:cs="Times New Roman"/>
          <w:sz w:val="21"/>
          <w:szCs w:val="21"/>
          <w:lang w:val="en-US" w:eastAsia="zh-CN"/>
        </w:rPr>
        <w:t>党的二十届三中全会</w:t>
      </w:r>
      <w:r>
        <w:rPr>
          <w:rFonts w:hint="eastAsia" w:ascii="宋体" w:hAnsi="宋体" w:eastAsia="宋体" w:cs="Times New Roman"/>
          <w:sz w:val="21"/>
          <w:szCs w:val="21"/>
          <w:lang w:val="en-US" w:eastAsia="zh-CN"/>
        </w:rPr>
        <w:t>要求，</w:t>
      </w:r>
      <w:r>
        <w:rPr>
          <w:rFonts w:hint="eastAsia" w:ascii="宋体" w:hAnsi="宋体" w:eastAsia="宋体" w:cs="Times New Roman"/>
          <w:sz w:val="21"/>
          <w:szCs w:val="21"/>
        </w:rPr>
        <w:t>掌握</w:t>
      </w:r>
      <w:r>
        <w:rPr>
          <w:rFonts w:hint="eastAsia" w:ascii="宋体" w:hAnsi="宋体" w:eastAsia="宋体" w:cs="Times New Roman"/>
          <w:sz w:val="21"/>
          <w:szCs w:val="21"/>
          <w:lang w:eastAsia="zh-CN"/>
        </w:rPr>
        <w:t>深圳市</w:t>
      </w:r>
      <w:r>
        <w:rPr>
          <w:rFonts w:hint="default" w:ascii="宋体" w:hAnsi="宋体" w:eastAsia="宋体" w:cs="Times New Roman"/>
          <w:sz w:val="21"/>
          <w:szCs w:val="21"/>
          <w:lang w:eastAsia="zh-CN"/>
        </w:rPr>
        <w:t>商贸业</w:t>
      </w:r>
      <w:r>
        <w:rPr>
          <w:rFonts w:hint="eastAsia" w:ascii="宋体" w:hAnsi="宋体" w:eastAsia="宋体" w:cs="Times New Roman"/>
          <w:sz w:val="21"/>
          <w:szCs w:val="21"/>
        </w:rPr>
        <w:t>企业研发投入情况和研发质量，调研</w:t>
      </w:r>
      <w:r>
        <w:rPr>
          <w:rFonts w:hint="default" w:ascii="宋体" w:hAnsi="宋体" w:eastAsia="宋体" w:cs="Times New Roman"/>
          <w:sz w:val="21"/>
          <w:szCs w:val="21"/>
          <w:lang w:eastAsia="zh-CN"/>
        </w:rPr>
        <w:t>商贸业</w:t>
      </w:r>
      <w:r>
        <w:rPr>
          <w:rFonts w:hint="eastAsia" w:ascii="宋体" w:hAnsi="宋体" w:eastAsia="宋体" w:cs="Times New Roman"/>
          <w:sz w:val="21"/>
          <w:szCs w:val="21"/>
        </w:rPr>
        <w:t>企业研发活动纳统必要性和可行性</w:t>
      </w:r>
      <w:r>
        <w:rPr>
          <w:rFonts w:hint="default" w:ascii="宋体" w:hAnsi="宋体" w:eastAsia="宋体" w:cs="Times New Roman"/>
          <w:sz w:val="21"/>
          <w:szCs w:val="21"/>
        </w:rPr>
        <w:t>，</w:t>
      </w:r>
      <w:r>
        <w:rPr>
          <w:rFonts w:hint="eastAsia" w:ascii="宋体" w:hAnsi="宋体" w:eastAsia="宋体" w:cs="Times New Roman"/>
          <w:sz w:val="21"/>
          <w:szCs w:val="21"/>
          <w:lang w:val="en-US" w:eastAsia="zh-CN"/>
        </w:rPr>
        <w:t>做好新型</w:t>
      </w:r>
      <w:r>
        <w:rPr>
          <w:rFonts w:hint="eastAsia" w:ascii="宋体" w:hAnsi="宋体" w:eastAsia="宋体" w:cs="Times New Roman"/>
          <w:sz w:val="21"/>
          <w:szCs w:val="21"/>
          <w:lang w:eastAsia="zh-CN"/>
        </w:rPr>
        <w:t>商贸业</w:t>
      </w:r>
      <w:r>
        <w:rPr>
          <w:rFonts w:hint="eastAsia" w:ascii="宋体" w:hAnsi="宋体" w:eastAsia="宋体" w:cs="Times New Roman"/>
          <w:sz w:val="21"/>
          <w:szCs w:val="21"/>
          <w:lang w:val="en-US" w:eastAsia="zh-CN"/>
        </w:rPr>
        <w:t>企业研发费用的纳统工作</w:t>
      </w:r>
      <w:r>
        <w:rPr>
          <w:rFonts w:hint="eastAsia" w:ascii="宋体" w:hAnsi="宋体" w:eastAsia="宋体" w:cs="Times New Roman"/>
          <w:sz w:val="21"/>
          <w:szCs w:val="21"/>
        </w:rPr>
        <w:t>。在此基础上，梳理</w:t>
      </w:r>
      <w:r>
        <w:rPr>
          <w:rFonts w:hint="default" w:ascii="宋体" w:hAnsi="宋体" w:eastAsia="宋体" w:cs="Times New Roman"/>
          <w:sz w:val="21"/>
          <w:szCs w:val="21"/>
          <w:lang w:eastAsia="zh-CN"/>
        </w:rPr>
        <w:t>商贸业</w:t>
      </w:r>
      <w:r>
        <w:rPr>
          <w:rFonts w:hint="eastAsia" w:ascii="宋体" w:hAnsi="宋体" w:eastAsia="宋体" w:cs="Times New Roman"/>
          <w:sz w:val="21"/>
          <w:szCs w:val="21"/>
        </w:rPr>
        <w:t>企业研发活动特点</w:t>
      </w:r>
      <w:r>
        <w:rPr>
          <w:rFonts w:hint="eastAsia" w:ascii="宋体" w:hAnsi="宋体" w:eastAsia="宋体" w:cs="Times New Roman"/>
          <w:sz w:val="21"/>
          <w:szCs w:val="21"/>
          <w:lang w:eastAsia="zh-CN"/>
        </w:rPr>
        <w:t>、</w:t>
      </w:r>
      <w:r>
        <w:rPr>
          <w:rFonts w:hint="eastAsia" w:ascii="宋体" w:hAnsi="宋体" w:eastAsia="宋体" w:cs="Times New Roman"/>
          <w:sz w:val="21"/>
          <w:szCs w:val="21"/>
        </w:rPr>
        <w:t>趋势及问题，测算</w:t>
      </w:r>
      <w:r>
        <w:rPr>
          <w:rFonts w:hint="default" w:ascii="宋体" w:hAnsi="宋体" w:eastAsia="宋体" w:cs="Times New Roman"/>
          <w:sz w:val="21"/>
          <w:szCs w:val="21"/>
          <w:lang w:eastAsia="zh-CN"/>
        </w:rPr>
        <w:t>商贸业</w:t>
      </w:r>
      <w:r>
        <w:rPr>
          <w:rFonts w:hint="eastAsia" w:ascii="宋体" w:hAnsi="宋体" w:eastAsia="宋体" w:cs="Times New Roman"/>
          <w:sz w:val="21"/>
          <w:szCs w:val="21"/>
        </w:rPr>
        <w:t>企业研发活动纳统对GDP的影响及贡献，在现有统计法律法规和统计制度的前提下，为新型</w:t>
      </w:r>
      <w:r>
        <w:rPr>
          <w:rFonts w:hint="default" w:ascii="宋体" w:hAnsi="宋体" w:eastAsia="宋体" w:cs="Times New Roman"/>
          <w:sz w:val="21"/>
          <w:szCs w:val="21"/>
          <w:lang w:eastAsia="zh-CN"/>
        </w:rPr>
        <w:t>商贸业</w:t>
      </w:r>
      <w:r>
        <w:rPr>
          <w:rFonts w:hint="eastAsia" w:ascii="宋体" w:hAnsi="宋体" w:eastAsia="宋体" w:cs="Times New Roman"/>
          <w:sz w:val="21"/>
          <w:szCs w:val="21"/>
        </w:rPr>
        <w:t>企业实现研发投入纳统贡献</w:t>
      </w:r>
      <w:r>
        <w:rPr>
          <w:rFonts w:hint="default" w:ascii="宋体" w:hAnsi="宋体" w:eastAsia="宋体" w:cs="Times New Roman"/>
          <w:sz w:val="21"/>
          <w:szCs w:val="21"/>
        </w:rPr>
        <w:t>深圳</w:t>
      </w:r>
      <w:r>
        <w:rPr>
          <w:rFonts w:hint="eastAsia" w:ascii="宋体" w:hAnsi="宋体" w:eastAsia="宋体" w:cs="Times New Roman"/>
          <w:sz w:val="21"/>
          <w:szCs w:val="21"/>
        </w:rPr>
        <w:t>经验，探索可实现路径</w:t>
      </w:r>
      <w:r>
        <w:rPr>
          <w:rFonts w:hint="eastAsia" w:ascii="宋体" w:hAnsi="宋体" w:eastAsia="宋体" w:cs="Times New Roman"/>
          <w:sz w:val="21"/>
          <w:szCs w:val="21"/>
          <w:lang w:eastAsia="zh-CN"/>
        </w:rPr>
        <w:t>，</w:t>
      </w:r>
      <w:r>
        <w:rPr>
          <w:rFonts w:hint="eastAsia" w:ascii="宋体" w:hAnsi="宋体" w:eastAsia="宋体" w:cs="Times New Roman"/>
          <w:sz w:val="21"/>
          <w:szCs w:val="21"/>
        </w:rPr>
        <w:t>依照《中华人民共和国统计法》，制定本制度。</w:t>
      </w:r>
    </w:p>
    <w:p w14:paraId="144ECF15">
      <w:pPr>
        <w:spacing w:after="87" w:afterLines="20" w:line="380" w:lineRule="exact"/>
        <w:ind w:left="0" w:leftChars="0" w:firstLine="420" w:firstLineChars="200"/>
        <w:rPr>
          <w:rFonts w:hint="eastAsia" w:ascii="宋体" w:hAnsi="宋体" w:eastAsia="宋体" w:cs="Times New Roman"/>
          <w:sz w:val="21"/>
          <w:szCs w:val="21"/>
        </w:rPr>
      </w:pPr>
      <w:r>
        <w:rPr>
          <w:rFonts w:hint="eastAsia" w:ascii="宋体" w:hAnsi="宋体" w:eastAsia="宋体" w:cs="Times New Roman"/>
          <w:sz w:val="21"/>
          <w:szCs w:val="21"/>
        </w:rPr>
        <w:t>（二）本制度是</w:t>
      </w:r>
      <w:r>
        <w:rPr>
          <w:rFonts w:hint="eastAsia" w:ascii="宋体" w:hAnsi="宋体" w:eastAsia="宋体" w:cs="Times New Roman"/>
          <w:sz w:val="21"/>
          <w:szCs w:val="21"/>
          <w:lang w:val="en-US" w:eastAsia="zh-CN"/>
        </w:rPr>
        <w:t>深圳市统计局制定的</w:t>
      </w:r>
      <w:r>
        <w:rPr>
          <w:rFonts w:hint="eastAsia" w:ascii="宋体" w:hAnsi="宋体" w:eastAsia="宋体" w:cs="Times New Roman"/>
          <w:sz w:val="21"/>
          <w:szCs w:val="21"/>
        </w:rPr>
        <w:t>地方统计调查制度</w:t>
      </w:r>
      <w:r>
        <w:rPr>
          <w:rFonts w:hint="default" w:ascii="宋体" w:hAnsi="宋体" w:eastAsia="宋体" w:cs="Times New Roman"/>
          <w:sz w:val="21"/>
          <w:szCs w:val="21"/>
        </w:rPr>
        <w:t>，</w:t>
      </w:r>
      <w:bookmarkStart w:id="3" w:name="_Toc104468187"/>
      <w:r>
        <w:rPr>
          <w:rFonts w:hint="default" w:ascii="宋体" w:hAnsi="宋体" w:eastAsia="宋体" w:cs="Times New Roman"/>
          <w:sz w:val="21"/>
          <w:szCs w:val="21"/>
          <w:lang w:eastAsia="zh-CN"/>
        </w:rPr>
        <w:t>调查方法为典型调查</w:t>
      </w:r>
      <w:bookmarkEnd w:id="3"/>
      <w:r>
        <w:rPr>
          <w:rFonts w:hint="default" w:ascii="宋体" w:hAnsi="宋体" w:eastAsia="宋体" w:cs="Times New Roman"/>
          <w:sz w:val="21"/>
          <w:szCs w:val="21"/>
          <w:lang w:eastAsia="zh-CN"/>
        </w:rPr>
        <w:t>，由深圳市统计局负责组织实施</w:t>
      </w:r>
      <w:r>
        <w:rPr>
          <w:rFonts w:hint="eastAsia" w:ascii="宋体" w:hAnsi="宋体" w:eastAsia="宋体" w:cs="Times New Roman"/>
          <w:sz w:val="21"/>
          <w:szCs w:val="21"/>
        </w:rPr>
        <w:t>。</w:t>
      </w:r>
    </w:p>
    <w:p w14:paraId="24C074F7">
      <w:pPr>
        <w:spacing w:after="87" w:afterLines="20" w:line="380" w:lineRule="exact"/>
        <w:ind w:firstLine="420"/>
        <w:rPr>
          <w:rFonts w:hint="default" w:ascii="宋体" w:hAnsi="宋体" w:eastAsia="宋体" w:cs="Times New Roman"/>
          <w:sz w:val="21"/>
          <w:szCs w:val="21"/>
        </w:rPr>
      </w:pPr>
      <w:r>
        <w:rPr>
          <w:rFonts w:hint="eastAsia" w:ascii="宋体" w:hAnsi="宋体" w:eastAsia="宋体" w:cs="Times New Roman"/>
          <w:sz w:val="21"/>
          <w:szCs w:val="21"/>
        </w:rPr>
        <w:t>（三）统计范围及调查单位确定</w:t>
      </w:r>
      <w:r>
        <w:rPr>
          <w:rFonts w:hint="default" w:ascii="宋体" w:hAnsi="宋体" w:eastAsia="宋体" w:cs="Times New Roman"/>
          <w:sz w:val="21"/>
          <w:szCs w:val="21"/>
        </w:rPr>
        <w:t>：</w:t>
      </w:r>
    </w:p>
    <w:p w14:paraId="1DB7DEEE">
      <w:pPr>
        <w:spacing w:after="87" w:afterLines="20" w:line="380" w:lineRule="exact"/>
        <w:ind w:firstLine="420"/>
        <w:outlineLvl w:val="1"/>
        <w:rPr>
          <w:rFonts w:ascii="宋体" w:hAnsi="宋体" w:eastAsia="宋体" w:cs="Times New Roman"/>
          <w:sz w:val="21"/>
          <w:szCs w:val="21"/>
        </w:rPr>
      </w:pPr>
      <w:r>
        <w:rPr>
          <w:rFonts w:hint="eastAsia" w:ascii="宋体" w:hAnsi="宋体" w:eastAsia="宋体" w:cs="Times New Roman"/>
          <w:sz w:val="21"/>
          <w:szCs w:val="21"/>
        </w:rPr>
        <w:t>1.统计范围</w:t>
      </w:r>
    </w:p>
    <w:p w14:paraId="3A98B005">
      <w:pPr>
        <w:spacing w:after="87" w:afterLines="20" w:line="380" w:lineRule="exact"/>
        <w:ind w:firstLine="420"/>
        <w:rPr>
          <w:rFonts w:ascii="宋体" w:hAnsi="宋体" w:eastAsia="宋体" w:cs="Times New Roman"/>
          <w:sz w:val="21"/>
          <w:szCs w:val="21"/>
        </w:rPr>
      </w:pPr>
      <w:r>
        <w:rPr>
          <w:rFonts w:hint="eastAsia" w:ascii="宋体" w:hAnsi="宋体" w:eastAsia="宋体" w:cs="Times New Roman"/>
          <w:sz w:val="21"/>
          <w:szCs w:val="21"/>
        </w:rPr>
        <w:t>本制度为</w:t>
      </w:r>
      <w:r>
        <w:rPr>
          <w:rFonts w:ascii="宋体" w:hAnsi="宋体" w:eastAsia="宋体" w:cs="Times New Roman"/>
          <w:sz w:val="21"/>
          <w:szCs w:val="21"/>
        </w:rPr>
        <w:t>一次性调查，</w:t>
      </w:r>
      <w:r>
        <w:rPr>
          <w:rFonts w:hint="eastAsia" w:ascii="宋体" w:hAnsi="宋体" w:eastAsia="宋体" w:cs="Times New Roman"/>
          <w:sz w:val="21"/>
          <w:szCs w:val="21"/>
          <w:lang w:val="en-US" w:eastAsia="zh-CN"/>
        </w:rPr>
        <w:t>调查时间为202</w:t>
      </w:r>
      <w:r>
        <w:rPr>
          <w:rFonts w:hint="default" w:ascii="宋体" w:hAnsi="宋体" w:eastAsia="宋体" w:cs="Times New Roman"/>
          <w:sz w:val="21"/>
          <w:szCs w:val="21"/>
          <w:lang w:eastAsia="zh-CN"/>
        </w:rPr>
        <w:t>5</w:t>
      </w:r>
      <w:r>
        <w:rPr>
          <w:rFonts w:hint="eastAsia" w:ascii="宋体" w:hAnsi="宋体" w:eastAsia="宋体" w:cs="Times New Roman"/>
          <w:sz w:val="21"/>
          <w:szCs w:val="21"/>
          <w:lang w:val="en-US" w:eastAsia="zh-CN"/>
        </w:rPr>
        <w:t>年2</w:t>
      </w:r>
      <w:r>
        <w:rPr>
          <w:rFonts w:hint="default" w:ascii="宋体" w:hAnsi="宋体" w:eastAsia="宋体" w:cs="Times New Roman"/>
          <w:sz w:val="21"/>
          <w:szCs w:val="21"/>
          <w:lang w:eastAsia="zh-CN"/>
        </w:rPr>
        <w:t>月</w:t>
      </w:r>
      <w:r>
        <w:rPr>
          <w:rFonts w:hint="default" w:ascii="宋体" w:hAnsi="宋体" w:eastAsia="宋体" w:cs="Times New Roman"/>
          <w:sz w:val="21"/>
          <w:szCs w:val="21"/>
          <w:lang w:val="en-US" w:eastAsia="zh-CN"/>
        </w:rPr>
        <w:t>—</w:t>
      </w:r>
      <w:r>
        <w:rPr>
          <w:rFonts w:hint="eastAsia" w:ascii="宋体" w:hAnsi="宋体" w:eastAsia="宋体" w:cs="Times New Roman"/>
          <w:sz w:val="21"/>
          <w:szCs w:val="21"/>
          <w:lang w:val="en-US" w:eastAsia="zh-CN"/>
        </w:rPr>
        <w:t>7月</w:t>
      </w:r>
      <w:r>
        <w:rPr>
          <w:rFonts w:hint="default" w:ascii="宋体" w:hAnsi="宋体" w:eastAsia="宋体" w:cs="Times New Roman"/>
          <w:sz w:val="21"/>
          <w:szCs w:val="21"/>
          <w:lang w:eastAsia="zh-CN"/>
        </w:rPr>
        <w:t>，</w:t>
      </w:r>
      <w:r>
        <w:rPr>
          <w:rFonts w:ascii="宋体" w:hAnsi="宋体" w:eastAsia="宋体" w:cs="Times New Roman"/>
          <w:sz w:val="21"/>
          <w:szCs w:val="21"/>
        </w:rPr>
        <w:t>在深圳市范围内执行</w:t>
      </w:r>
      <w:r>
        <w:rPr>
          <w:rFonts w:hint="eastAsia" w:ascii="宋体" w:hAnsi="宋体" w:eastAsia="宋体" w:cs="Times New Roman"/>
          <w:sz w:val="21"/>
          <w:szCs w:val="21"/>
        </w:rPr>
        <w:t>。</w:t>
      </w:r>
      <w:r>
        <w:rPr>
          <w:rFonts w:ascii="宋体" w:hAnsi="宋体" w:eastAsia="宋体" w:cs="Times New Roman"/>
          <w:sz w:val="21"/>
          <w:szCs w:val="21"/>
        </w:rPr>
        <w:t xml:space="preserve"> </w:t>
      </w:r>
    </w:p>
    <w:p w14:paraId="582C64F3">
      <w:pPr>
        <w:spacing w:after="87" w:afterLines="20" w:line="380" w:lineRule="exact"/>
        <w:ind w:firstLine="420"/>
        <w:outlineLvl w:val="1"/>
        <w:rPr>
          <w:rFonts w:ascii="宋体" w:hAnsi="宋体" w:eastAsia="宋体" w:cs="Times New Roman"/>
          <w:sz w:val="21"/>
          <w:szCs w:val="21"/>
        </w:rPr>
      </w:pPr>
      <w:r>
        <w:rPr>
          <w:rFonts w:hint="eastAsia" w:ascii="宋体" w:hAnsi="宋体" w:eastAsia="宋体" w:cs="Times New Roman"/>
          <w:sz w:val="21"/>
          <w:szCs w:val="21"/>
        </w:rPr>
        <w:t>2.调查单位确定</w:t>
      </w:r>
    </w:p>
    <w:p w14:paraId="5DA266B1">
      <w:pPr>
        <w:widowControl/>
        <w:spacing w:line="460" w:lineRule="exact"/>
        <w:ind w:firstLine="420" w:firstLineChars="0"/>
        <w:rPr>
          <w:rFonts w:ascii="宋体" w:hAnsi="宋体" w:eastAsia="宋体" w:cs="Times New Roman"/>
          <w:sz w:val="21"/>
          <w:szCs w:val="21"/>
          <w:highlight w:val="yellow"/>
        </w:rPr>
      </w:pPr>
      <w:r>
        <w:rPr>
          <w:rFonts w:hint="eastAsia" w:eastAsia="宋体" w:cs="Times New Roman"/>
          <w:sz w:val="21"/>
          <w:szCs w:val="21"/>
          <w:lang w:val="en-US" w:eastAsia="zh-CN"/>
        </w:rPr>
        <w:t>深圳市</w:t>
      </w:r>
      <w:r>
        <w:rPr>
          <w:rFonts w:hint="eastAsia" w:eastAsia="宋体" w:cs="Times New Roman"/>
          <w:sz w:val="21"/>
          <w:szCs w:val="21"/>
          <w:highlight w:val="none"/>
          <w:lang w:val="en-US" w:eastAsia="zh-CN"/>
        </w:rPr>
        <w:t>2024年财务状况表年报中研发费用大于0的限额以上</w:t>
      </w:r>
      <w:r>
        <w:rPr>
          <w:rFonts w:hint="default" w:eastAsia="宋体" w:cs="Times New Roman"/>
          <w:sz w:val="21"/>
          <w:szCs w:val="21"/>
          <w:highlight w:val="none"/>
          <w:lang w:eastAsia="zh-CN"/>
        </w:rPr>
        <w:t>批发和零售业</w:t>
      </w:r>
      <w:r>
        <w:rPr>
          <w:rFonts w:hint="eastAsia" w:eastAsia="宋体" w:cs="Times New Roman"/>
          <w:sz w:val="21"/>
          <w:szCs w:val="21"/>
          <w:highlight w:val="none"/>
          <w:lang w:val="en-US" w:eastAsia="zh-CN"/>
        </w:rPr>
        <w:t>一套表企业</w:t>
      </w:r>
      <w:r>
        <w:rPr>
          <w:rFonts w:hint="eastAsia" w:eastAsia="宋体" w:cs="Times New Roman"/>
          <w:sz w:val="21"/>
          <w:szCs w:val="21"/>
          <w:highlight w:val="none"/>
        </w:rPr>
        <w:t>。</w:t>
      </w:r>
    </w:p>
    <w:p w14:paraId="61796BD1">
      <w:pPr>
        <w:spacing w:after="87" w:afterLines="20" w:line="380" w:lineRule="exact"/>
        <w:ind w:firstLine="420"/>
        <w:rPr>
          <w:rFonts w:ascii="宋体" w:hAnsi="宋体" w:eastAsia="宋体" w:cs="Times New Roman"/>
          <w:sz w:val="21"/>
          <w:szCs w:val="21"/>
        </w:rPr>
      </w:pPr>
      <w:r>
        <w:rPr>
          <w:rFonts w:hint="eastAsia" w:ascii="宋体" w:hAnsi="宋体" w:eastAsia="宋体" w:cs="Times New Roman"/>
          <w:sz w:val="21"/>
          <w:szCs w:val="21"/>
        </w:rPr>
        <w:t>（四）统计原则</w:t>
      </w:r>
    </w:p>
    <w:p w14:paraId="666F867C">
      <w:pPr>
        <w:spacing w:line="380" w:lineRule="exact"/>
        <w:ind w:firstLine="42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本制度统计原则是依托限上</w:t>
      </w:r>
      <w:r>
        <w:rPr>
          <w:rFonts w:hint="eastAsia" w:ascii="宋体" w:hAnsi="宋体" w:eastAsia="宋体" w:cs="Times New Roman"/>
          <w:sz w:val="21"/>
          <w:szCs w:val="21"/>
          <w:lang w:eastAsia="zh-CN"/>
        </w:rPr>
        <w:t>商贸业</w:t>
      </w:r>
      <w:r>
        <w:rPr>
          <w:rFonts w:hint="eastAsia" w:ascii="宋体" w:hAnsi="宋体" w:eastAsia="宋体" w:cs="Times New Roman"/>
          <w:sz w:val="21"/>
          <w:szCs w:val="21"/>
          <w:lang w:val="en-US" w:eastAsia="zh-CN"/>
        </w:rPr>
        <w:t>现有调查名录、方法和程序进行，结合国家统计局印发的《企业（单位）研发活动统计报表制度（202</w:t>
      </w:r>
      <w:r>
        <w:rPr>
          <w:rFonts w:hint="eastAsia" w:ascii="宋体" w:hAnsi="宋体" w:eastAsia="宋体" w:cs="Times New Roman"/>
          <w:sz w:val="21"/>
          <w:szCs w:val="21"/>
          <w:lang w:eastAsia="zh-CN"/>
        </w:rPr>
        <w:t>3</w:t>
      </w:r>
      <w:r>
        <w:rPr>
          <w:rFonts w:hint="eastAsia" w:ascii="宋体" w:hAnsi="宋体" w:eastAsia="宋体" w:cs="Times New Roman"/>
          <w:sz w:val="21"/>
          <w:szCs w:val="21"/>
          <w:lang w:val="en-US" w:eastAsia="zh-CN"/>
        </w:rPr>
        <w:t>年统计年报）》中现有报表（607-1、607-2表）进行统计</w:t>
      </w:r>
      <w:r>
        <w:rPr>
          <w:rFonts w:hint="default" w:ascii="宋体" w:hAnsi="宋体" w:eastAsia="宋体" w:cs="Times New Roman"/>
          <w:sz w:val="21"/>
          <w:szCs w:val="21"/>
          <w:lang w:eastAsia="zh-CN"/>
        </w:rPr>
        <w:t>。</w:t>
      </w:r>
      <w:r>
        <w:rPr>
          <w:rFonts w:hint="eastAsia" w:ascii="宋体" w:hAnsi="宋体" w:eastAsia="宋体" w:cs="Times New Roman"/>
          <w:sz w:val="21"/>
          <w:szCs w:val="21"/>
        </w:rPr>
        <w:t>按照</w:t>
      </w:r>
      <w:r>
        <w:rPr>
          <w:rFonts w:hint="eastAsia" w:ascii="宋体" w:hAnsi="宋体" w:eastAsia="宋体" w:cs="Times New Roman"/>
          <w:sz w:val="21"/>
          <w:szCs w:val="21"/>
          <w:lang w:val="en-US" w:eastAsia="zh-CN"/>
        </w:rPr>
        <w:t>统计关系所在</w:t>
      </w:r>
      <w:r>
        <w:rPr>
          <w:rFonts w:hint="eastAsia" w:ascii="宋体" w:hAnsi="宋体" w:eastAsia="宋体" w:cs="Times New Roman"/>
          <w:sz w:val="21"/>
          <w:szCs w:val="21"/>
        </w:rPr>
        <w:t>地原则对辖区内</w:t>
      </w:r>
      <w:r>
        <w:rPr>
          <w:rFonts w:hint="eastAsia" w:eastAsia="宋体" w:cs="Times New Roman"/>
          <w:sz w:val="21"/>
          <w:szCs w:val="21"/>
          <w:lang w:val="en-US" w:eastAsia="zh-CN"/>
        </w:rPr>
        <w:t>限额以上批发和零售业法人单位</w:t>
      </w:r>
      <w:r>
        <w:rPr>
          <w:rFonts w:hint="eastAsia" w:ascii="宋体" w:hAnsi="宋体" w:eastAsia="宋体" w:cs="Times New Roman"/>
          <w:sz w:val="21"/>
          <w:szCs w:val="21"/>
        </w:rPr>
        <w:t>进行统计</w:t>
      </w:r>
      <w:r>
        <w:rPr>
          <w:rFonts w:hint="eastAsia" w:ascii="宋体" w:hAnsi="宋体" w:eastAsia="宋体" w:cs="Times New Roman"/>
          <w:sz w:val="21"/>
          <w:szCs w:val="21"/>
          <w:lang w:eastAsia="zh-CN"/>
        </w:rPr>
        <w:t>。</w:t>
      </w:r>
      <w:r>
        <w:rPr>
          <w:rFonts w:hint="eastAsia" w:ascii="宋体" w:hAnsi="宋体" w:eastAsia="宋体" w:cs="Times New Roman"/>
          <w:sz w:val="21"/>
          <w:szCs w:val="21"/>
        </w:rPr>
        <w:t>视同法人单位与法人单位履行相同的统计义务</w:t>
      </w:r>
      <w:r>
        <w:rPr>
          <w:rFonts w:hint="eastAsia" w:ascii="宋体" w:hAnsi="宋体" w:eastAsia="宋体" w:cs="Times New Roman"/>
          <w:sz w:val="21"/>
          <w:szCs w:val="21"/>
          <w:lang w:val="en-US" w:eastAsia="zh-CN"/>
        </w:rPr>
        <w:t>。</w:t>
      </w:r>
    </w:p>
    <w:p w14:paraId="15753498">
      <w:pPr>
        <w:spacing w:line="380" w:lineRule="exact"/>
        <w:ind w:firstLine="420"/>
        <w:rPr>
          <w:rFonts w:ascii="宋体" w:hAnsi="宋体" w:eastAsia="宋体" w:cs="Times New Roman"/>
          <w:sz w:val="21"/>
          <w:szCs w:val="21"/>
        </w:rPr>
      </w:pPr>
      <w:r>
        <w:rPr>
          <w:rFonts w:hint="eastAsia" w:ascii="宋体" w:hAnsi="宋体" w:eastAsia="宋体" w:cs="Times New Roman"/>
          <w:sz w:val="21"/>
          <w:szCs w:val="21"/>
        </w:rPr>
        <w:t>（五）填报要求</w:t>
      </w:r>
    </w:p>
    <w:p w14:paraId="12B0205B">
      <w:pPr>
        <w:spacing w:line="380" w:lineRule="exact"/>
        <w:ind w:firstLine="420"/>
        <w:rPr>
          <w:rFonts w:hint="eastAsia"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本制度中的调查表</w:t>
      </w:r>
      <w:r>
        <w:rPr>
          <w:rFonts w:hint="eastAsia" w:ascii="宋体" w:hAnsi="宋体" w:eastAsia="宋体" w:cs="Times New Roman"/>
          <w:sz w:val="21"/>
          <w:szCs w:val="21"/>
        </w:rPr>
        <w:t>采取</w:t>
      </w:r>
      <w:r>
        <w:rPr>
          <w:rFonts w:hint="default" w:ascii="宋体" w:hAnsi="宋体" w:eastAsia="宋体" w:cs="Times New Roman"/>
          <w:sz w:val="21"/>
          <w:szCs w:val="21"/>
        </w:rPr>
        <w:t>电子表格或</w:t>
      </w:r>
      <w:r>
        <w:rPr>
          <w:rFonts w:ascii="宋体" w:hAnsi="宋体" w:eastAsia="宋体" w:cs="Times New Roman"/>
          <w:sz w:val="21"/>
          <w:szCs w:val="21"/>
        </w:rPr>
        <w:t>指定网站</w:t>
      </w:r>
      <w:r>
        <w:rPr>
          <w:rFonts w:hint="eastAsia" w:ascii="宋体" w:hAnsi="宋体" w:eastAsia="宋体" w:cs="Times New Roman"/>
          <w:sz w:val="21"/>
          <w:szCs w:val="21"/>
        </w:rPr>
        <w:t>直报方式，严格按照本制度报表规定的调查内容、上报时间，真实、准确、完整、及时、独立自行报送数据</w:t>
      </w:r>
      <w:r>
        <w:rPr>
          <w:rFonts w:hint="default" w:ascii="宋体" w:hAnsi="宋体" w:eastAsia="宋体" w:cs="Times New Roman"/>
          <w:sz w:val="21"/>
          <w:szCs w:val="21"/>
        </w:rPr>
        <w:t>。</w:t>
      </w:r>
      <w:r>
        <w:rPr>
          <w:rFonts w:hint="eastAsia" w:ascii="宋体" w:hAnsi="宋体" w:eastAsia="宋体" w:cs="Times New Roman"/>
          <w:sz w:val="21"/>
          <w:szCs w:val="21"/>
          <w:lang w:eastAsia="zh-CN"/>
        </w:rPr>
        <w:t>各级统计机构审核无误后逐级上报至市统计局</w:t>
      </w:r>
      <w:r>
        <w:rPr>
          <w:rFonts w:hint="eastAsia" w:ascii="宋体" w:hAnsi="宋体" w:eastAsia="宋体" w:cs="Times New Roman"/>
          <w:sz w:val="21"/>
          <w:szCs w:val="21"/>
          <w:lang w:val="en-US" w:eastAsia="zh-CN"/>
        </w:rPr>
        <w:t>。</w:t>
      </w:r>
    </w:p>
    <w:p w14:paraId="74F3C9DF">
      <w:pPr>
        <w:spacing w:line="380" w:lineRule="exact"/>
        <w:ind w:firstLine="420"/>
        <w:rPr>
          <w:rFonts w:ascii="宋体" w:hAnsi="宋体" w:eastAsia="宋体" w:cs="Times New Roman"/>
          <w:sz w:val="21"/>
          <w:szCs w:val="21"/>
        </w:rPr>
      </w:pPr>
      <w:r>
        <w:rPr>
          <w:rFonts w:hint="eastAsia" w:ascii="宋体" w:hAnsi="宋体" w:eastAsia="宋体" w:cs="Times New Roman"/>
          <w:sz w:val="21"/>
          <w:szCs w:val="21"/>
        </w:rPr>
        <w:t>2.本制度采用统一的统计分类标准和编码，统计机构和调查单位必须严格执行，不得自行更改。</w:t>
      </w:r>
    </w:p>
    <w:p w14:paraId="53A3141C">
      <w:pPr>
        <w:spacing w:line="380" w:lineRule="exact"/>
        <w:ind w:firstLine="420"/>
        <w:rPr>
          <w:rFonts w:hint="eastAsia"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rPr>
        <w:t>.按照</w:t>
      </w:r>
      <w:r>
        <w:rPr>
          <w:rFonts w:hint="default" w:ascii="宋体" w:hAnsi="宋体" w:eastAsia="宋体" w:cs="Times New Roman"/>
          <w:sz w:val="21"/>
          <w:szCs w:val="21"/>
          <w:lang w:val="en-US"/>
        </w:rPr>
        <w:t>《中华人民共和国统计法》</w:t>
      </w:r>
      <w:r>
        <w:rPr>
          <w:rFonts w:hint="eastAsia" w:ascii="宋体" w:hAnsi="宋体" w:eastAsia="宋体" w:cs="Times New Roman"/>
          <w:sz w:val="21"/>
          <w:szCs w:val="21"/>
        </w:rPr>
        <w:t>的要求，为保障源头数据质量，做到数出有据，调查单位应该</w:t>
      </w:r>
      <w:r>
        <w:rPr>
          <w:rFonts w:ascii="宋体" w:hAnsi="宋体" w:eastAsia="宋体" w:cs="Times New Roman"/>
          <w:sz w:val="21"/>
          <w:szCs w:val="21"/>
        </w:rPr>
        <w:t>按实际情况填报，保留原始凭据</w:t>
      </w:r>
      <w:r>
        <w:rPr>
          <w:rFonts w:hint="eastAsia" w:ascii="宋体" w:hAnsi="宋体" w:eastAsia="宋体" w:cs="Times New Roman"/>
          <w:sz w:val="21"/>
          <w:szCs w:val="21"/>
        </w:rPr>
        <w:t>。</w:t>
      </w:r>
    </w:p>
    <w:p w14:paraId="0C0DCAD3">
      <w:pPr>
        <w:spacing w:before="289" w:beforeLines="50" w:after="289" w:afterLines="50"/>
        <w:ind w:firstLine="420" w:firstLineChars="200"/>
        <w:outlineLvl w:val="0"/>
        <w:rPr>
          <w:rFonts w:eastAsia="宋体"/>
          <w:sz w:val="2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435" w:charSpace="0"/>
        </w:sectPr>
      </w:pPr>
      <w:r>
        <w:rPr>
          <w:rFonts w:hint="eastAsia" w:ascii="宋体" w:hAnsi="宋体" w:eastAsia="宋体" w:cs="Times New Roman"/>
          <w:sz w:val="21"/>
          <w:szCs w:val="21"/>
        </w:rPr>
        <w:t>（六）</w:t>
      </w:r>
      <w:bookmarkEnd w:id="1"/>
      <w:bookmarkEnd w:id="2"/>
      <w:r>
        <w:rPr>
          <w:rFonts w:hint="eastAsia" w:ascii="宋体" w:hAnsi="宋体" w:eastAsia="宋体" w:cs="Times New Roman"/>
          <w:sz w:val="21"/>
          <w:szCs w:val="21"/>
        </w:rPr>
        <w:t>本制度取得的主要统计资料，</w:t>
      </w:r>
      <w:r>
        <w:rPr>
          <w:rFonts w:hint="default" w:ascii="宋体" w:hAnsi="宋体" w:eastAsia="宋体" w:cs="Times New Roman"/>
          <w:sz w:val="21"/>
          <w:szCs w:val="21"/>
        </w:rPr>
        <w:t>供内部参考使用。</w:t>
      </w:r>
      <w:r>
        <w:rPr>
          <w:rFonts w:ascii="宋体" w:hAnsi="宋体" w:eastAsia="宋体"/>
          <w:sz w:val="21"/>
          <w:szCs w:val="21"/>
        </w:rPr>
        <w:t xml:space="preserve"> </w:t>
      </w:r>
    </w:p>
    <w:p w14:paraId="27389C06">
      <w:pPr>
        <w:pStyle w:val="14"/>
        <w:spacing w:before="870" w:after="435" w:afterLines="100"/>
        <w:ind w:firstLine="0" w:firstLineChars="0"/>
        <w:rPr>
          <w:sz w:val="28"/>
          <w:szCs w:val="28"/>
        </w:rPr>
      </w:pPr>
      <w:bookmarkStart w:id="4" w:name="_Toc63255830"/>
      <w:r>
        <w:rPr>
          <w:rFonts w:hint="eastAsia"/>
        </w:rPr>
        <w:t>二、</w:t>
      </w:r>
      <w:r>
        <w:rPr>
          <w:rFonts w:hint="eastAsia" w:ascii="Times New Roman" w:hAnsi="Times New Roman" w:cs="Times New Roman"/>
          <w:color w:val="auto"/>
          <w:kern w:val="2"/>
          <w:szCs w:val="24"/>
        </w:rPr>
        <w:t>报表目录</w:t>
      </w:r>
      <w:bookmarkEnd w:id="4"/>
    </w:p>
    <w:tbl>
      <w:tblPr>
        <w:tblStyle w:val="12"/>
        <w:tblpPr w:leftFromText="180" w:rightFromText="180" w:vertAnchor="text" w:tblpXSpec="center" w:tblpY="1"/>
        <w:tblOverlap w:val="never"/>
        <w:tblW w:w="9344" w:type="dxa"/>
        <w:jc w:val="center"/>
        <w:tblLayout w:type="fixed"/>
        <w:tblCellMar>
          <w:top w:w="0" w:type="dxa"/>
          <w:left w:w="108" w:type="dxa"/>
          <w:bottom w:w="0" w:type="dxa"/>
          <w:right w:w="108" w:type="dxa"/>
        </w:tblCellMar>
      </w:tblPr>
      <w:tblGrid>
        <w:gridCol w:w="860"/>
        <w:gridCol w:w="1950"/>
        <w:gridCol w:w="1000"/>
        <w:gridCol w:w="2450"/>
        <w:gridCol w:w="1278"/>
        <w:gridCol w:w="1806"/>
      </w:tblGrid>
      <w:tr w14:paraId="6DDC7752">
        <w:tblPrEx>
          <w:tblCellMar>
            <w:top w:w="0" w:type="dxa"/>
            <w:left w:w="108" w:type="dxa"/>
            <w:bottom w:w="0" w:type="dxa"/>
            <w:right w:w="108" w:type="dxa"/>
          </w:tblCellMar>
        </w:tblPrEx>
        <w:trPr>
          <w:trHeight w:val="639" w:hRule="atLeast"/>
          <w:jc w:val="center"/>
        </w:trPr>
        <w:tc>
          <w:tcPr>
            <w:tcW w:w="860" w:type="dxa"/>
            <w:tcBorders>
              <w:top w:val="single" w:color="000000" w:sz="4" w:space="0"/>
              <w:left w:val="nil"/>
              <w:bottom w:val="single" w:color="000000" w:sz="4" w:space="0"/>
              <w:right w:val="single" w:color="000000" w:sz="4" w:space="0"/>
            </w:tcBorders>
            <w:noWrap/>
            <w:vAlign w:val="center"/>
          </w:tcPr>
          <w:p w14:paraId="71DB346C">
            <w:pPr>
              <w:widowControl/>
              <w:snapToGrid w:val="0"/>
              <w:ind w:firstLine="0" w:firstLineChars="0"/>
              <w:jc w:val="center"/>
              <w:rPr>
                <w:rFonts w:ascii="宋体" w:hAnsi="宋体" w:eastAsia="宋体" w:cs="宋体"/>
                <w:sz w:val="18"/>
                <w:szCs w:val="18"/>
              </w:rPr>
            </w:pPr>
            <w:r>
              <w:rPr>
                <w:rFonts w:hint="eastAsia" w:ascii="宋体" w:hAnsi="宋体" w:eastAsia="宋体" w:cs="宋体"/>
                <w:sz w:val="18"/>
                <w:szCs w:val="18"/>
              </w:rPr>
              <w:t>表</w:t>
            </w:r>
            <w:r>
              <w:rPr>
                <w:rFonts w:ascii="宋体" w:hAnsi="宋体" w:eastAsia="宋体" w:cs="宋体"/>
                <w:sz w:val="18"/>
                <w:szCs w:val="18"/>
              </w:rPr>
              <w:t xml:space="preserve">  </w:t>
            </w:r>
            <w:r>
              <w:rPr>
                <w:rFonts w:hint="eastAsia" w:ascii="宋体" w:hAnsi="宋体" w:eastAsia="宋体" w:cs="宋体"/>
                <w:sz w:val="18"/>
                <w:szCs w:val="18"/>
              </w:rPr>
              <w:t>号</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7424B5E">
            <w:pPr>
              <w:widowControl/>
              <w:snapToGrid w:val="0"/>
              <w:ind w:firstLine="0" w:firstLineChars="0"/>
              <w:jc w:val="center"/>
              <w:rPr>
                <w:rFonts w:ascii="宋体" w:hAnsi="宋体" w:eastAsia="宋体" w:cs="宋体"/>
                <w:sz w:val="18"/>
                <w:szCs w:val="18"/>
              </w:rPr>
            </w:pPr>
            <w:r>
              <w:rPr>
                <w:rFonts w:hint="eastAsia" w:ascii="宋体" w:hAnsi="宋体" w:eastAsia="宋体" w:cs="宋体"/>
                <w:sz w:val="18"/>
                <w:szCs w:val="18"/>
              </w:rPr>
              <w:t>表</w:t>
            </w:r>
            <w:r>
              <w:rPr>
                <w:rFonts w:ascii="宋体" w:hAnsi="宋体" w:eastAsia="宋体" w:cs="宋体"/>
                <w:sz w:val="18"/>
                <w:szCs w:val="18"/>
              </w:rPr>
              <w:t xml:space="preserve">  </w:t>
            </w:r>
            <w:r>
              <w:rPr>
                <w:rFonts w:hint="eastAsia" w:ascii="宋体" w:hAnsi="宋体" w:eastAsia="宋体" w:cs="宋体"/>
                <w:sz w:val="18"/>
                <w:szCs w:val="18"/>
              </w:rPr>
              <w:t>名</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88EE9BE">
            <w:pPr>
              <w:widowControl/>
              <w:snapToGrid w:val="0"/>
              <w:ind w:firstLine="0" w:firstLineChars="0"/>
              <w:jc w:val="center"/>
              <w:rPr>
                <w:rFonts w:ascii="宋体" w:hAnsi="宋体" w:eastAsia="宋体" w:cs="宋体"/>
                <w:sz w:val="18"/>
                <w:szCs w:val="18"/>
              </w:rPr>
            </w:pPr>
            <w:r>
              <w:rPr>
                <w:rFonts w:hint="eastAsia" w:ascii="宋体" w:hAnsi="宋体" w:eastAsia="宋体" w:cs="宋体"/>
                <w:sz w:val="18"/>
                <w:szCs w:val="18"/>
              </w:rPr>
              <w:t>报告期别</w:t>
            </w:r>
          </w:p>
        </w:tc>
        <w:tc>
          <w:tcPr>
            <w:tcW w:w="2450" w:type="dxa"/>
            <w:tcBorders>
              <w:top w:val="single" w:color="000000" w:sz="4" w:space="0"/>
              <w:left w:val="single" w:color="000000" w:sz="4" w:space="0"/>
              <w:bottom w:val="single" w:color="000000" w:sz="4" w:space="0"/>
              <w:right w:val="single" w:color="000000" w:sz="4" w:space="0"/>
            </w:tcBorders>
            <w:vAlign w:val="center"/>
          </w:tcPr>
          <w:p w14:paraId="2270BC6E">
            <w:pPr>
              <w:widowControl/>
              <w:snapToGrid w:val="0"/>
              <w:ind w:firstLine="0" w:firstLineChars="0"/>
              <w:jc w:val="center"/>
              <w:rPr>
                <w:rFonts w:ascii="宋体" w:hAnsi="宋体" w:eastAsia="宋体" w:cs="宋体"/>
                <w:sz w:val="18"/>
                <w:szCs w:val="18"/>
              </w:rPr>
            </w:pPr>
            <w:r>
              <w:rPr>
                <w:rFonts w:hint="eastAsia" w:ascii="宋体" w:hAnsi="宋体" w:eastAsia="宋体" w:cs="宋体"/>
                <w:sz w:val="18"/>
                <w:szCs w:val="18"/>
              </w:rPr>
              <w:t>统计范围</w:t>
            </w:r>
          </w:p>
        </w:tc>
        <w:tc>
          <w:tcPr>
            <w:tcW w:w="1278" w:type="dxa"/>
            <w:tcBorders>
              <w:top w:val="single" w:color="000000" w:sz="4" w:space="0"/>
              <w:left w:val="single" w:color="000000" w:sz="4" w:space="0"/>
              <w:bottom w:val="single" w:color="000000" w:sz="4" w:space="0"/>
              <w:right w:val="single" w:color="000000" w:sz="4" w:space="0"/>
            </w:tcBorders>
            <w:vAlign w:val="center"/>
          </w:tcPr>
          <w:p w14:paraId="251FE9A4">
            <w:pPr>
              <w:widowControl/>
              <w:snapToGrid w:val="0"/>
              <w:ind w:firstLine="0" w:firstLineChars="0"/>
              <w:jc w:val="center"/>
              <w:rPr>
                <w:rFonts w:ascii="宋体" w:hAnsi="宋体" w:eastAsia="宋体" w:cs="宋体"/>
                <w:sz w:val="18"/>
                <w:szCs w:val="18"/>
              </w:rPr>
            </w:pPr>
            <w:r>
              <w:rPr>
                <w:rFonts w:hint="eastAsia" w:ascii="宋体" w:hAnsi="宋体" w:eastAsia="宋体" w:cs="宋体"/>
                <w:sz w:val="18"/>
                <w:szCs w:val="18"/>
              </w:rPr>
              <w:t>报送单位</w:t>
            </w:r>
          </w:p>
        </w:tc>
        <w:tc>
          <w:tcPr>
            <w:tcW w:w="1806" w:type="dxa"/>
            <w:tcBorders>
              <w:top w:val="single" w:color="000000" w:sz="4" w:space="0"/>
              <w:left w:val="single" w:color="000000" w:sz="4" w:space="0"/>
              <w:bottom w:val="single" w:color="000000" w:sz="4" w:space="0"/>
              <w:right w:val="nil"/>
            </w:tcBorders>
            <w:noWrap/>
            <w:vAlign w:val="center"/>
          </w:tcPr>
          <w:p w14:paraId="171BC4C7">
            <w:pPr>
              <w:widowControl/>
              <w:snapToGrid w:val="0"/>
              <w:ind w:firstLine="0" w:firstLineChars="0"/>
              <w:jc w:val="center"/>
              <w:rPr>
                <w:rFonts w:ascii="宋体" w:hAnsi="宋体" w:eastAsia="宋体" w:cs="宋体"/>
                <w:sz w:val="18"/>
                <w:szCs w:val="18"/>
              </w:rPr>
            </w:pPr>
            <w:r>
              <w:rPr>
                <w:rFonts w:hint="eastAsia" w:ascii="宋体" w:hAnsi="宋体" w:eastAsia="宋体" w:cs="宋体"/>
                <w:sz w:val="18"/>
                <w:szCs w:val="18"/>
              </w:rPr>
              <w:t>报送日期</w:t>
            </w:r>
          </w:p>
        </w:tc>
      </w:tr>
      <w:tr w14:paraId="61BFF1B3">
        <w:tblPrEx>
          <w:tblCellMar>
            <w:top w:w="0" w:type="dxa"/>
            <w:left w:w="108" w:type="dxa"/>
            <w:bottom w:w="0" w:type="dxa"/>
            <w:right w:w="108" w:type="dxa"/>
          </w:tblCellMar>
        </w:tblPrEx>
        <w:trPr>
          <w:trHeight w:val="0" w:hRule="atLeast"/>
          <w:jc w:val="center"/>
        </w:trPr>
        <w:tc>
          <w:tcPr>
            <w:tcW w:w="860" w:type="dxa"/>
            <w:tcBorders>
              <w:top w:val="single" w:color="000000" w:sz="4" w:space="0"/>
              <w:left w:val="nil"/>
              <w:bottom w:val="single" w:color="000000" w:sz="4" w:space="0"/>
              <w:right w:val="single" w:color="000000" w:sz="4" w:space="0"/>
            </w:tcBorders>
            <w:noWrap/>
            <w:vAlign w:val="center"/>
          </w:tcPr>
          <w:p w14:paraId="656E2180">
            <w:pPr>
              <w:widowControl/>
              <w:ind w:firstLine="360" w:firstLineChars="200"/>
              <w:jc w:val="center"/>
              <w:rPr>
                <w:rFonts w:hint="eastAsia" w:ascii="宋体" w:hAnsi="宋体" w:cs="宋体"/>
                <w:color w:val="000000"/>
                <w:kern w:val="0"/>
                <w:sz w:val="18"/>
                <w:szCs w:val="18"/>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30D96EA">
            <w:pPr>
              <w:pStyle w:val="6"/>
              <w:keepNext w:val="0"/>
              <w:keepLines w:val="0"/>
              <w:pageBreakBefore w:val="0"/>
              <w:widowControl w:val="0"/>
              <w:tabs>
                <w:tab w:val="left" w:pos="420"/>
              </w:tabs>
              <w:kinsoku/>
              <w:wordWrap/>
              <w:overflowPunct/>
              <w:topLinePunct w:val="0"/>
              <w:autoSpaceDE/>
              <w:autoSpaceDN/>
              <w:bidi w:val="0"/>
              <w:adjustRightInd/>
              <w:snapToGrid/>
              <w:ind w:left="0" w:leftChars="0" w:right="21" w:rightChars="10" w:firstLine="0" w:firstLineChars="0"/>
              <w:jc w:val="center"/>
              <w:textAlignment w:val="auto"/>
              <w:rPr>
                <w:rFonts w:hint="eastAsia" w:ascii="宋体" w:hAnsi="宋体" w:cs="宋体"/>
                <w:color w:val="000000"/>
                <w:kern w:val="0"/>
                <w:sz w:val="18"/>
                <w:szCs w:val="18"/>
              </w:rPr>
            </w:pPr>
            <w:r>
              <w:rPr>
                <w:rFonts w:hint="eastAsia" w:ascii="宋体" w:hAnsi="宋体" w:eastAsia="宋体" w:cs="Times New Roman"/>
                <w:color w:val="0C0C0C"/>
                <w:szCs w:val="24"/>
                <w:lang w:val="en-US" w:eastAsia="zh-CN"/>
              </w:rPr>
              <w:t>深圳市</w:t>
            </w:r>
            <w:r>
              <w:rPr>
                <w:rFonts w:hint="default" w:ascii="宋体" w:hAnsi="宋体" w:eastAsia="宋体" w:cs="Times New Roman"/>
                <w:color w:val="0C0C0C"/>
                <w:szCs w:val="24"/>
                <w:lang w:eastAsia="zh-CN"/>
              </w:rPr>
              <w:t>商贸业</w:t>
            </w:r>
            <w:r>
              <w:rPr>
                <w:rFonts w:hint="eastAsia" w:ascii="宋体" w:hAnsi="宋体" w:eastAsia="宋体" w:cs="Times New Roman"/>
                <w:color w:val="0C0C0C"/>
                <w:szCs w:val="24"/>
                <w:lang w:val="en-US" w:eastAsia="zh-CN"/>
              </w:rPr>
              <w:t>企业研究开发项目情况</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B984A8C">
            <w:pPr>
              <w:widowControl/>
              <w:ind w:firstLine="0" w:firstLineChars="0"/>
              <w:jc w:val="center"/>
              <w:rPr>
                <w:rFonts w:hint="eastAsia" w:ascii="宋体" w:hAnsi="宋体" w:eastAsia="仿宋_GB2312" w:cs="宋体"/>
                <w:color w:val="000000"/>
                <w:kern w:val="0"/>
                <w:sz w:val="18"/>
                <w:szCs w:val="18"/>
                <w:lang w:eastAsia="zh-CN"/>
              </w:rPr>
            </w:pPr>
            <w:r>
              <w:rPr>
                <w:rFonts w:hint="eastAsia" w:ascii="宋体" w:hAnsi="宋体" w:cs="宋体"/>
                <w:color w:val="000000"/>
                <w:kern w:val="0"/>
                <w:sz w:val="18"/>
                <w:szCs w:val="18"/>
                <w:lang w:val="en-US" w:eastAsia="zh-CN"/>
              </w:rPr>
              <w:t>一次性</w:t>
            </w:r>
          </w:p>
        </w:tc>
        <w:tc>
          <w:tcPr>
            <w:tcW w:w="2450" w:type="dxa"/>
            <w:tcBorders>
              <w:top w:val="single" w:color="000000" w:sz="4" w:space="0"/>
              <w:left w:val="single" w:color="000000" w:sz="4" w:space="0"/>
              <w:bottom w:val="single" w:color="000000" w:sz="4" w:space="0"/>
              <w:right w:val="single" w:color="000000" w:sz="4" w:space="0"/>
            </w:tcBorders>
            <w:vAlign w:val="center"/>
          </w:tcPr>
          <w:p w14:paraId="3439A3CC">
            <w:pPr>
              <w:widowControl/>
              <w:ind w:firstLine="0" w:firstLineChars="0"/>
              <w:jc w:val="center"/>
              <w:rPr>
                <w:rFonts w:hint="default" w:ascii="宋体" w:hAnsi="宋体" w:cs="宋体"/>
                <w:color w:val="000000"/>
                <w:kern w:val="0"/>
                <w:sz w:val="18"/>
                <w:szCs w:val="18"/>
                <w:highlight w:val="none"/>
              </w:rPr>
            </w:pPr>
            <w:r>
              <w:rPr>
                <w:rFonts w:hint="eastAsia" w:ascii="宋体" w:hAnsi="宋体" w:cs="宋体"/>
                <w:color w:val="000000"/>
                <w:kern w:val="0"/>
                <w:sz w:val="18"/>
                <w:szCs w:val="18"/>
                <w:highlight w:val="none"/>
              </w:rPr>
              <w:t>辖区内202</w:t>
            </w:r>
            <w:r>
              <w:rPr>
                <w:rFonts w:hint="default" w:ascii="宋体" w:hAnsi="宋体" w:cs="宋体"/>
                <w:color w:val="000000"/>
                <w:kern w:val="0"/>
                <w:sz w:val="18"/>
                <w:szCs w:val="18"/>
                <w:highlight w:val="none"/>
              </w:rPr>
              <w:t>4</w:t>
            </w:r>
            <w:r>
              <w:rPr>
                <w:rFonts w:hint="eastAsia" w:ascii="宋体" w:hAnsi="宋体" w:cs="宋体"/>
                <w:color w:val="000000"/>
                <w:kern w:val="0"/>
                <w:sz w:val="18"/>
                <w:szCs w:val="18"/>
                <w:highlight w:val="none"/>
              </w:rPr>
              <w:t>年财务状况表年报中研发费用大于0的限额以上</w:t>
            </w:r>
            <w:r>
              <w:rPr>
                <w:rFonts w:hint="eastAsia" w:ascii="宋体" w:hAnsi="宋体" w:cs="宋体"/>
                <w:color w:val="000000"/>
                <w:kern w:val="0"/>
                <w:sz w:val="18"/>
                <w:szCs w:val="18"/>
                <w:highlight w:val="none"/>
                <w:lang w:eastAsia="zh-CN"/>
              </w:rPr>
              <w:t>批发和零售业</w:t>
            </w:r>
            <w:r>
              <w:rPr>
                <w:rFonts w:hint="default" w:ascii="宋体" w:hAnsi="宋体" w:cs="宋体"/>
                <w:color w:val="000000"/>
                <w:kern w:val="0"/>
                <w:sz w:val="18"/>
                <w:szCs w:val="18"/>
                <w:highlight w:val="none"/>
              </w:rPr>
              <w:t>一套表企业</w:t>
            </w:r>
          </w:p>
        </w:tc>
        <w:tc>
          <w:tcPr>
            <w:tcW w:w="1278" w:type="dxa"/>
            <w:tcBorders>
              <w:top w:val="single" w:color="000000" w:sz="4" w:space="0"/>
              <w:left w:val="single" w:color="000000" w:sz="4" w:space="0"/>
              <w:bottom w:val="single" w:color="000000" w:sz="4" w:space="0"/>
              <w:right w:val="single" w:color="000000" w:sz="4" w:space="0"/>
            </w:tcBorders>
            <w:vAlign w:val="center"/>
          </w:tcPr>
          <w:p w14:paraId="2FDA4660">
            <w:pPr>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企业法人</w:t>
            </w:r>
            <w:r>
              <w:rPr>
                <w:rFonts w:hint="eastAsia" w:ascii="宋体" w:hAnsi="宋体" w:cs="宋体"/>
                <w:color w:val="000000"/>
                <w:kern w:val="0"/>
                <w:sz w:val="18"/>
                <w:szCs w:val="18"/>
              </w:rPr>
              <w:t>单位</w:t>
            </w:r>
          </w:p>
        </w:tc>
        <w:tc>
          <w:tcPr>
            <w:tcW w:w="1806" w:type="dxa"/>
            <w:tcBorders>
              <w:top w:val="single" w:color="000000" w:sz="4" w:space="0"/>
              <w:left w:val="single" w:color="000000" w:sz="4" w:space="0"/>
              <w:bottom w:val="single" w:color="000000" w:sz="4" w:space="0"/>
              <w:right w:val="nil"/>
            </w:tcBorders>
            <w:noWrap/>
            <w:vAlign w:val="center"/>
          </w:tcPr>
          <w:p w14:paraId="24833896">
            <w:pPr>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lang w:val="en-US" w:eastAsia="zh-CN"/>
              </w:rPr>
              <w:t>2</w:t>
            </w:r>
            <w:r>
              <w:rPr>
                <w:rFonts w:hint="default" w:ascii="宋体" w:hAnsi="宋体" w:cs="宋体"/>
                <w:color w:val="000000"/>
                <w:kern w:val="0"/>
                <w:sz w:val="18"/>
                <w:szCs w:val="18"/>
                <w:lang w:eastAsia="zh-CN"/>
              </w:rPr>
              <w:t>5</w:t>
            </w:r>
            <w:r>
              <w:rPr>
                <w:rFonts w:hint="eastAsia" w:ascii="宋体" w:hAnsi="宋体" w:cs="宋体"/>
                <w:color w:val="000000"/>
                <w:kern w:val="0"/>
                <w:sz w:val="18"/>
                <w:szCs w:val="18"/>
              </w:rPr>
              <w:t>年</w:t>
            </w:r>
            <w:r>
              <w:rPr>
                <w:rFonts w:hint="default" w:ascii="宋体" w:hAnsi="宋体" w:cs="宋体"/>
                <w:color w:val="000000"/>
                <w:kern w:val="0"/>
                <w:sz w:val="18"/>
                <w:szCs w:val="18"/>
                <w:lang w:eastAsia="zh-CN"/>
              </w:rPr>
              <w:t>6</w:t>
            </w:r>
            <w:r>
              <w:rPr>
                <w:rFonts w:hint="eastAsia" w:ascii="宋体" w:hAnsi="宋体" w:cs="宋体"/>
                <w:color w:val="000000"/>
                <w:kern w:val="0"/>
                <w:sz w:val="18"/>
                <w:szCs w:val="18"/>
              </w:rPr>
              <w:t>月</w:t>
            </w:r>
            <w:r>
              <w:rPr>
                <w:rFonts w:hint="default" w:ascii="宋体" w:hAnsi="宋体" w:cs="宋体"/>
                <w:color w:val="000000"/>
                <w:kern w:val="0"/>
                <w:sz w:val="18"/>
                <w:szCs w:val="18"/>
                <w:lang w:eastAsia="zh-CN"/>
              </w:rPr>
              <w:t>2</w:t>
            </w: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日前</w:t>
            </w:r>
          </w:p>
        </w:tc>
      </w:tr>
      <w:tr w14:paraId="043D5072">
        <w:tblPrEx>
          <w:tblCellMar>
            <w:top w:w="0" w:type="dxa"/>
            <w:left w:w="108" w:type="dxa"/>
            <w:bottom w:w="0" w:type="dxa"/>
            <w:right w:w="108" w:type="dxa"/>
          </w:tblCellMar>
        </w:tblPrEx>
        <w:trPr>
          <w:trHeight w:val="476" w:hRule="atLeast"/>
          <w:jc w:val="center"/>
        </w:trPr>
        <w:tc>
          <w:tcPr>
            <w:tcW w:w="860" w:type="dxa"/>
            <w:tcBorders>
              <w:top w:val="single" w:color="000000" w:sz="4" w:space="0"/>
              <w:left w:val="nil"/>
              <w:bottom w:val="single" w:color="000000" w:sz="4" w:space="0"/>
              <w:right w:val="single" w:color="000000" w:sz="4" w:space="0"/>
            </w:tcBorders>
            <w:noWrap/>
            <w:vAlign w:val="center"/>
          </w:tcPr>
          <w:p w14:paraId="75A5C7C0">
            <w:pPr>
              <w:widowControl/>
              <w:ind w:firstLine="360" w:firstLineChars="200"/>
              <w:jc w:val="center"/>
              <w:rPr>
                <w:rFonts w:hint="eastAsia" w:ascii="宋体" w:hAnsi="宋体" w:cs="宋体"/>
                <w:color w:val="000000"/>
                <w:kern w:val="0"/>
                <w:sz w:val="18"/>
                <w:szCs w:val="18"/>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C7992D2">
            <w:pPr>
              <w:ind w:left="0" w:leftChars="0" w:firstLine="0" w:firstLineChars="0"/>
              <w:jc w:val="center"/>
              <w:rPr>
                <w:rFonts w:hint="eastAsia" w:ascii="宋体" w:hAnsi="宋体" w:eastAsia="仿宋_GB2312" w:cs="宋体"/>
                <w:color w:val="000000"/>
                <w:kern w:val="0"/>
                <w:sz w:val="18"/>
                <w:szCs w:val="18"/>
                <w:lang w:val="en-US" w:eastAsia="zh-CN" w:bidi="ar-SA"/>
              </w:rPr>
            </w:pPr>
            <w:r>
              <w:rPr>
                <w:rFonts w:hint="eastAsia" w:ascii="宋体" w:hAnsi="宋体" w:eastAsia="宋体" w:cs="Times New Roman"/>
                <w:color w:val="0C0C0C"/>
                <w:kern w:val="2"/>
                <w:sz w:val="18"/>
                <w:szCs w:val="24"/>
                <w:lang w:val="en-US" w:eastAsia="zh-CN" w:bidi="ar-SA"/>
              </w:rPr>
              <w:t>深圳市</w:t>
            </w:r>
            <w:r>
              <w:rPr>
                <w:rFonts w:hint="default" w:ascii="宋体" w:hAnsi="宋体" w:eastAsia="宋体" w:cs="Times New Roman"/>
                <w:color w:val="0C0C0C"/>
                <w:kern w:val="2"/>
                <w:sz w:val="18"/>
                <w:szCs w:val="24"/>
                <w:lang w:eastAsia="zh-CN" w:bidi="ar-SA"/>
              </w:rPr>
              <w:t>商贸业</w:t>
            </w:r>
            <w:r>
              <w:rPr>
                <w:rFonts w:hint="eastAsia" w:ascii="宋体" w:hAnsi="宋体" w:eastAsia="宋体" w:cs="Times New Roman"/>
                <w:color w:val="0C0C0C"/>
                <w:kern w:val="2"/>
                <w:sz w:val="18"/>
                <w:szCs w:val="24"/>
                <w:lang w:val="en-US" w:eastAsia="zh-CN" w:bidi="ar-SA"/>
              </w:rPr>
              <w:t>企业研究开发活动及相关情况</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3232448">
            <w:pPr>
              <w:widowControl/>
              <w:ind w:firstLine="0" w:firstLineChars="0"/>
              <w:jc w:val="center"/>
              <w:rPr>
                <w:rFonts w:hint="eastAsia" w:ascii="宋体" w:hAnsi="宋体" w:eastAsia="仿宋_GB2312" w:cs="宋体"/>
                <w:color w:val="000000"/>
                <w:kern w:val="0"/>
                <w:sz w:val="18"/>
                <w:szCs w:val="18"/>
                <w:lang w:val="en-US" w:eastAsia="zh-CN" w:bidi="ar-SA"/>
              </w:rPr>
            </w:pPr>
            <w:r>
              <w:rPr>
                <w:rFonts w:hint="eastAsia" w:ascii="宋体" w:hAnsi="宋体" w:cs="宋体"/>
                <w:color w:val="000000"/>
                <w:kern w:val="0"/>
                <w:sz w:val="18"/>
                <w:szCs w:val="18"/>
                <w:lang w:val="en-US" w:eastAsia="zh-CN"/>
              </w:rPr>
              <w:t>一次性</w:t>
            </w:r>
          </w:p>
        </w:tc>
        <w:tc>
          <w:tcPr>
            <w:tcW w:w="2450" w:type="dxa"/>
            <w:tcBorders>
              <w:top w:val="single" w:color="000000" w:sz="4" w:space="0"/>
              <w:left w:val="single" w:color="000000" w:sz="4" w:space="0"/>
              <w:bottom w:val="single" w:color="000000" w:sz="4" w:space="0"/>
              <w:right w:val="single" w:color="000000" w:sz="4" w:space="0"/>
            </w:tcBorders>
            <w:vAlign w:val="center"/>
          </w:tcPr>
          <w:p w14:paraId="3BE56F95">
            <w:pPr>
              <w:widowControl/>
              <w:ind w:firstLine="0" w:firstLineChars="0"/>
              <w:jc w:val="center"/>
              <w:rPr>
                <w:rFonts w:hint="default" w:ascii="宋体" w:hAnsi="宋体" w:eastAsia="仿宋_GB2312" w:cs="宋体"/>
                <w:color w:val="000000"/>
                <w:kern w:val="0"/>
                <w:sz w:val="18"/>
                <w:szCs w:val="18"/>
                <w:highlight w:val="none"/>
                <w:lang w:val="en-US" w:eastAsia="zh-CN" w:bidi="ar-SA"/>
              </w:rPr>
            </w:pPr>
            <w:r>
              <w:rPr>
                <w:rFonts w:hint="eastAsia" w:ascii="宋体" w:hAnsi="宋体" w:cs="宋体"/>
                <w:color w:val="000000"/>
                <w:kern w:val="0"/>
                <w:sz w:val="18"/>
                <w:szCs w:val="18"/>
                <w:highlight w:val="none"/>
              </w:rPr>
              <w:t>辖区内202</w:t>
            </w:r>
            <w:r>
              <w:rPr>
                <w:rFonts w:hint="default" w:ascii="宋体" w:hAnsi="宋体" w:cs="宋体"/>
                <w:color w:val="000000"/>
                <w:kern w:val="0"/>
                <w:sz w:val="18"/>
                <w:szCs w:val="18"/>
                <w:highlight w:val="none"/>
              </w:rPr>
              <w:t>4</w:t>
            </w:r>
            <w:r>
              <w:rPr>
                <w:rFonts w:hint="eastAsia" w:ascii="宋体" w:hAnsi="宋体" w:cs="宋体"/>
                <w:color w:val="000000"/>
                <w:kern w:val="0"/>
                <w:sz w:val="18"/>
                <w:szCs w:val="18"/>
                <w:highlight w:val="none"/>
              </w:rPr>
              <w:t>年财务状况表年报中研发费用大于0的限额以上</w:t>
            </w:r>
            <w:r>
              <w:rPr>
                <w:rFonts w:hint="eastAsia" w:ascii="宋体" w:hAnsi="宋体" w:cs="宋体"/>
                <w:color w:val="000000"/>
                <w:kern w:val="0"/>
                <w:sz w:val="18"/>
                <w:szCs w:val="18"/>
                <w:highlight w:val="none"/>
                <w:lang w:eastAsia="zh-CN"/>
              </w:rPr>
              <w:t>批发和零售业</w:t>
            </w:r>
            <w:r>
              <w:rPr>
                <w:rFonts w:hint="default" w:ascii="宋体" w:hAnsi="宋体" w:cs="宋体"/>
                <w:color w:val="000000"/>
                <w:kern w:val="0"/>
                <w:sz w:val="18"/>
                <w:szCs w:val="18"/>
                <w:highlight w:val="none"/>
              </w:rPr>
              <w:t>一套表企业</w:t>
            </w:r>
          </w:p>
        </w:tc>
        <w:tc>
          <w:tcPr>
            <w:tcW w:w="1278" w:type="dxa"/>
            <w:tcBorders>
              <w:top w:val="single" w:color="000000" w:sz="4" w:space="0"/>
              <w:left w:val="single" w:color="000000" w:sz="4" w:space="0"/>
              <w:bottom w:val="single" w:color="000000" w:sz="4" w:space="0"/>
              <w:right w:val="single" w:color="000000" w:sz="4" w:space="0"/>
            </w:tcBorders>
            <w:vAlign w:val="center"/>
          </w:tcPr>
          <w:p w14:paraId="287B50D7">
            <w:pPr>
              <w:widowControl/>
              <w:ind w:firstLine="0" w:firstLineChars="0"/>
              <w:jc w:val="center"/>
              <w:rPr>
                <w:rFonts w:hint="eastAsia" w:ascii="宋体" w:hAnsi="宋体" w:eastAsia="仿宋_GB2312" w:cs="宋体"/>
                <w:color w:val="000000"/>
                <w:kern w:val="0"/>
                <w:sz w:val="18"/>
                <w:szCs w:val="18"/>
                <w:lang w:val="en-US" w:eastAsia="zh-CN" w:bidi="ar-SA"/>
              </w:rPr>
            </w:pPr>
            <w:r>
              <w:rPr>
                <w:rFonts w:hint="eastAsia" w:ascii="宋体" w:hAnsi="宋体" w:cs="宋体"/>
                <w:color w:val="000000"/>
                <w:kern w:val="0"/>
                <w:sz w:val="18"/>
                <w:szCs w:val="18"/>
                <w:lang w:val="en-US" w:eastAsia="zh-CN"/>
              </w:rPr>
              <w:t>企业法人</w:t>
            </w:r>
            <w:r>
              <w:rPr>
                <w:rFonts w:hint="eastAsia" w:ascii="宋体" w:hAnsi="宋体" w:cs="宋体"/>
                <w:color w:val="000000"/>
                <w:kern w:val="0"/>
                <w:sz w:val="18"/>
                <w:szCs w:val="18"/>
              </w:rPr>
              <w:t>单位</w:t>
            </w:r>
          </w:p>
        </w:tc>
        <w:tc>
          <w:tcPr>
            <w:tcW w:w="1806" w:type="dxa"/>
            <w:tcBorders>
              <w:top w:val="single" w:color="000000" w:sz="4" w:space="0"/>
              <w:left w:val="single" w:color="000000" w:sz="4" w:space="0"/>
              <w:bottom w:val="single" w:color="000000" w:sz="4" w:space="0"/>
              <w:right w:val="nil"/>
            </w:tcBorders>
            <w:noWrap/>
            <w:vAlign w:val="center"/>
          </w:tcPr>
          <w:p w14:paraId="45C28C94">
            <w:pPr>
              <w:widowControl/>
              <w:ind w:firstLine="0" w:firstLineChars="0"/>
              <w:jc w:val="center"/>
              <w:rPr>
                <w:rFonts w:hint="eastAsia" w:ascii="宋体" w:hAnsi="宋体" w:eastAsia="仿宋_GB2312" w:cs="宋体"/>
                <w:color w:val="000000"/>
                <w:kern w:val="0"/>
                <w:sz w:val="18"/>
                <w:szCs w:val="18"/>
                <w:lang w:val="en-US" w:eastAsia="zh-CN" w:bidi="ar-SA"/>
              </w:rPr>
            </w:pPr>
            <w:r>
              <w:rPr>
                <w:rFonts w:hint="eastAsia" w:ascii="宋体" w:hAnsi="宋体" w:cs="宋体"/>
                <w:color w:val="000000"/>
                <w:kern w:val="0"/>
                <w:sz w:val="18"/>
                <w:szCs w:val="18"/>
              </w:rPr>
              <w:t>2</w:t>
            </w:r>
            <w:r>
              <w:rPr>
                <w:rFonts w:ascii="宋体" w:hAnsi="宋体" w:cs="宋体"/>
                <w:color w:val="000000"/>
                <w:kern w:val="0"/>
                <w:sz w:val="18"/>
                <w:szCs w:val="18"/>
              </w:rPr>
              <w:t>0</w:t>
            </w:r>
            <w:r>
              <w:rPr>
                <w:rFonts w:hint="eastAsia" w:ascii="宋体" w:hAnsi="宋体" w:cs="宋体"/>
                <w:color w:val="000000"/>
                <w:kern w:val="0"/>
                <w:sz w:val="18"/>
                <w:szCs w:val="18"/>
                <w:lang w:val="en-US" w:eastAsia="zh-CN"/>
              </w:rPr>
              <w:t>2</w:t>
            </w:r>
            <w:r>
              <w:rPr>
                <w:rFonts w:hint="default" w:ascii="宋体" w:hAnsi="宋体" w:cs="宋体"/>
                <w:color w:val="000000"/>
                <w:kern w:val="0"/>
                <w:sz w:val="18"/>
                <w:szCs w:val="18"/>
                <w:lang w:eastAsia="zh-CN"/>
              </w:rPr>
              <w:t>5</w:t>
            </w:r>
            <w:r>
              <w:rPr>
                <w:rFonts w:hint="eastAsia" w:ascii="宋体" w:hAnsi="宋体" w:cs="宋体"/>
                <w:color w:val="000000"/>
                <w:kern w:val="0"/>
                <w:sz w:val="18"/>
                <w:szCs w:val="18"/>
              </w:rPr>
              <w:t>年</w:t>
            </w:r>
            <w:r>
              <w:rPr>
                <w:rFonts w:hint="default" w:ascii="宋体" w:hAnsi="宋体" w:cs="宋体"/>
                <w:color w:val="000000"/>
                <w:kern w:val="0"/>
                <w:sz w:val="18"/>
                <w:szCs w:val="18"/>
                <w:lang w:eastAsia="zh-CN"/>
              </w:rPr>
              <w:t>6</w:t>
            </w:r>
            <w:r>
              <w:rPr>
                <w:rFonts w:hint="eastAsia" w:ascii="宋体" w:hAnsi="宋体" w:cs="宋体"/>
                <w:color w:val="000000"/>
                <w:kern w:val="0"/>
                <w:sz w:val="18"/>
                <w:szCs w:val="18"/>
              </w:rPr>
              <w:t>月</w:t>
            </w:r>
            <w:r>
              <w:rPr>
                <w:rFonts w:hint="default" w:ascii="宋体" w:hAnsi="宋体" w:cs="宋体"/>
                <w:color w:val="000000"/>
                <w:kern w:val="0"/>
                <w:sz w:val="18"/>
                <w:szCs w:val="18"/>
                <w:lang w:eastAsia="zh-CN"/>
              </w:rPr>
              <w:t>2</w:t>
            </w: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日前</w:t>
            </w:r>
          </w:p>
        </w:tc>
      </w:tr>
    </w:tbl>
    <w:p w14:paraId="4E73D113">
      <w:pPr>
        <w:pStyle w:val="15"/>
        <w:ind w:firstLine="0" w:firstLineChars="0"/>
      </w:pPr>
    </w:p>
    <w:p w14:paraId="5D9B9A6A">
      <w:pPr>
        <w:pStyle w:val="15"/>
        <w:ind w:firstLine="0" w:firstLineChars="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435" w:charSpace="0"/>
        </w:sectPr>
      </w:pPr>
    </w:p>
    <w:p w14:paraId="6988BB58">
      <w:pPr>
        <w:pStyle w:val="14"/>
        <w:spacing w:before="480"/>
        <w:ind w:left="0" w:leftChars="0" w:firstLine="0" w:firstLineChars="0"/>
        <w:jc w:val="center"/>
      </w:pPr>
      <w:bookmarkStart w:id="5" w:name="_Toc63255831"/>
      <w:r>
        <w:rPr>
          <w:rFonts w:hint="eastAsia"/>
        </w:rPr>
        <w:t>三、调查表式</w:t>
      </w:r>
      <w:bookmarkEnd w:id="5"/>
    </w:p>
    <w:p w14:paraId="4C5BC13D">
      <w:pPr>
        <w:spacing w:line="560" w:lineRule="exact"/>
        <w:ind w:firstLine="0" w:firstLineChars="0"/>
        <w:jc w:val="center"/>
        <w:outlineLvl w:val="1"/>
        <w:rPr>
          <w:rFonts w:eastAsia="黑体"/>
          <w:sz w:val="28"/>
          <w:szCs w:val="28"/>
        </w:rPr>
      </w:pPr>
      <w:bookmarkStart w:id="6" w:name="_Toc63255832"/>
      <w:r>
        <w:rPr>
          <w:rFonts w:hint="eastAsia" w:eastAsia="宋体" w:cs="Times New Roman"/>
          <w:szCs w:val="24"/>
          <w:lang w:val="en-US" w:eastAsia="zh-CN"/>
        </w:rPr>
        <w:t>深圳市</w:t>
      </w:r>
      <w:r>
        <w:rPr>
          <w:rFonts w:hint="default" w:eastAsia="宋体" w:cs="Times New Roman"/>
          <w:szCs w:val="24"/>
          <w:lang w:eastAsia="zh-CN"/>
        </w:rPr>
        <w:t>商贸业</w:t>
      </w:r>
      <w:r>
        <w:rPr>
          <w:rFonts w:hint="eastAsia" w:eastAsia="宋体" w:cs="Times New Roman"/>
          <w:szCs w:val="24"/>
          <w:lang w:val="en-US" w:eastAsia="zh-CN"/>
        </w:rPr>
        <w:t>企业研究开发项目情况</w:t>
      </w:r>
    </w:p>
    <w:p w14:paraId="66A6A770">
      <w:pPr>
        <w:spacing w:line="14" w:lineRule="exact"/>
        <w:rPr>
          <w:rFonts w:ascii="宋体" w:cs="宋体"/>
          <w:color w:val="auto"/>
          <w:sz w:val="18"/>
          <w:szCs w:val="18"/>
        </w:rPr>
      </w:pPr>
    </w:p>
    <w:p w14:paraId="03E089D4">
      <w:pPr>
        <w:spacing w:line="240" w:lineRule="exact"/>
        <w:ind w:left="-708" w:leftChars="-337" w:right="-710" w:rightChars="-338" w:firstLine="720" w:firstLineChars="400"/>
        <w:rPr>
          <w:rFonts w:hint="eastAsia" w:ascii="宋体" w:hAnsi="宋体" w:cs="宋体"/>
          <w:color w:val="auto"/>
          <w:kern w:val="0"/>
          <w:sz w:val="18"/>
          <w:szCs w:val="18"/>
        </w:rPr>
      </w:pPr>
    </w:p>
    <w:tbl>
      <w:tblPr>
        <w:tblStyle w:val="12"/>
        <w:tblW w:w="9356" w:type="dxa"/>
        <w:jc w:val="center"/>
        <w:tblLayout w:type="fixed"/>
        <w:tblCellMar>
          <w:top w:w="0" w:type="dxa"/>
          <w:left w:w="108" w:type="dxa"/>
          <w:bottom w:w="0" w:type="dxa"/>
          <w:right w:w="108" w:type="dxa"/>
        </w:tblCellMar>
      </w:tblPr>
      <w:tblGrid>
        <w:gridCol w:w="2908"/>
        <w:gridCol w:w="1713"/>
        <w:gridCol w:w="1249"/>
        <w:gridCol w:w="1441"/>
        <w:gridCol w:w="2045"/>
      </w:tblGrid>
      <w:tr w14:paraId="46FCD47D">
        <w:tblPrEx>
          <w:tblCellMar>
            <w:top w:w="0" w:type="dxa"/>
            <w:left w:w="108" w:type="dxa"/>
            <w:bottom w:w="0" w:type="dxa"/>
            <w:right w:w="108" w:type="dxa"/>
          </w:tblCellMar>
        </w:tblPrEx>
        <w:trPr>
          <w:jc w:val="center"/>
        </w:trPr>
        <w:tc>
          <w:tcPr>
            <w:tcW w:w="4621" w:type="dxa"/>
            <w:gridSpan w:val="2"/>
            <w:tcBorders>
              <w:top w:val="nil"/>
              <w:left w:val="nil"/>
              <w:bottom w:val="nil"/>
              <w:right w:val="nil"/>
            </w:tcBorders>
            <w:noWrap w:val="0"/>
            <w:tcMar>
              <w:left w:w="28" w:type="dxa"/>
              <w:right w:w="28" w:type="dxa"/>
            </w:tcMar>
            <w:vAlign w:val="center"/>
          </w:tcPr>
          <w:p w14:paraId="0465B496">
            <w:pPr>
              <w:widowControl/>
              <w:adjustRightInd w:val="0"/>
              <w:snapToGrid w:val="0"/>
              <w:spacing w:line="260" w:lineRule="atLeast"/>
              <w:ind w:left="2970" w:hanging="2970" w:hangingChars="1650"/>
              <w:jc w:val="left"/>
              <w:rPr>
                <w:rFonts w:hint="eastAsia" w:ascii="宋体" w:hAnsi="宋体" w:eastAsia="宋体" w:cs="宋体"/>
                <w:color w:val="auto"/>
                <w:kern w:val="0"/>
                <w:sz w:val="18"/>
                <w:szCs w:val="18"/>
              </w:rPr>
            </w:pPr>
          </w:p>
        </w:tc>
        <w:tc>
          <w:tcPr>
            <w:tcW w:w="1249" w:type="dxa"/>
            <w:tcBorders>
              <w:top w:val="nil"/>
              <w:left w:val="nil"/>
              <w:bottom w:val="nil"/>
              <w:right w:val="nil"/>
            </w:tcBorders>
            <w:noWrap w:val="0"/>
            <w:tcMar>
              <w:left w:w="28" w:type="dxa"/>
              <w:right w:w="28" w:type="dxa"/>
            </w:tcMar>
            <w:vAlign w:val="center"/>
          </w:tcPr>
          <w:p w14:paraId="3678544D">
            <w:pPr>
              <w:widowControl/>
              <w:adjustRightInd w:val="0"/>
              <w:snapToGrid w:val="0"/>
              <w:spacing w:line="260" w:lineRule="atLeast"/>
              <w:jc w:val="left"/>
              <w:rPr>
                <w:rFonts w:hint="eastAsia" w:ascii="宋体" w:hAnsi="宋体" w:eastAsia="宋体" w:cs="宋体"/>
                <w:color w:val="auto"/>
                <w:kern w:val="0"/>
                <w:sz w:val="18"/>
                <w:szCs w:val="18"/>
              </w:rPr>
            </w:pPr>
          </w:p>
        </w:tc>
        <w:tc>
          <w:tcPr>
            <w:tcW w:w="1441" w:type="dxa"/>
            <w:tcBorders>
              <w:top w:val="nil"/>
              <w:left w:val="nil"/>
              <w:bottom w:val="nil"/>
              <w:right w:val="nil"/>
            </w:tcBorders>
            <w:noWrap w:val="0"/>
            <w:tcMar>
              <w:left w:w="28" w:type="dxa"/>
              <w:right w:w="28" w:type="dxa"/>
            </w:tcMar>
            <w:vAlign w:val="center"/>
          </w:tcPr>
          <w:p w14:paraId="2734E558">
            <w:pPr>
              <w:widowControl/>
              <w:adjustRightInd w:val="0"/>
              <w:snapToGrid w:val="0"/>
              <w:spacing w:line="260" w:lineRule="atLeas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表</w:t>
            </w:r>
            <w:r>
              <w:rPr>
                <w:rFonts w:hint="default" w:ascii="宋体" w:hAnsi="宋体" w:eastAsia="宋体" w:cs="宋体"/>
                <w:color w:val="auto"/>
                <w:kern w:val="0"/>
                <w:sz w:val="18"/>
                <w:szCs w:val="18"/>
              </w:rPr>
              <w:t xml:space="preserve">    </w:t>
            </w:r>
            <w:r>
              <w:rPr>
                <w:rFonts w:hint="eastAsia" w:ascii="宋体" w:hAnsi="宋体" w:eastAsia="宋体" w:cs="宋体"/>
                <w:color w:val="auto"/>
                <w:kern w:val="0"/>
                <w:sz w:val="18"/>
                <w:szCs w:val="18"/>
              </w:rPr>
              <w:t>号：</w:t>
            </w:r>
          </w:p>
        </w:tc>
        <w:tc>
          <w:tcPr>
            <w:tcW w:w="2045" w:type="dxa"/>
            <w:tcBorders>
              <w:top w:val="nil"/>
              <w:left w:val="nil"/>
              <w:bottom w:val="nil"/>
              <w:right w:val="nil"/>
            </w:tcBorders>
            <w:noWrap w:val="0"/>
            <w:tcMar>
              <w:left w:w="28" w:type="dxa"/>
              <w:right w:w="28" w:type="dxa"/>
            </w:tcMar>
            <w:vAlign w:val="center"/>
          </w:tcPr>
          <w:p w14:paraId="1FFA9888">
            <w:pPr>
              <w:widowControl/>
              <w:adjustRightInd w:val="0"/>
              <w:snapToGrid w:val="0"/>
              <w:spacing w:line="260" w:lineRule="atLeast"/>
              <w:ind w:left="0" w:leftChars="0" w:firstLine="0" w:firstLineChars="0"/>
              <w:jc w:val="distribute"/>
              <w:rPr>
                <w:rFonts w:hint="default" w:ascii="宋体" w:hAnsi="宋体" w:eastAsia="宋体" w:cs="宋体"/>
                <w:color w:val="auto"/>
                <w:kern w:val="0"/>
                <w:sz w:val="18"/>
                <w:szCs w:val="18"/>
                <w:lang w:val="en-US" w:eastAsia="zh-CN"/>
              </w:rPr>
            </w:pPr>
          </w:p>
        </w:tc>
      </w:tr>
      <w:tr w14:paraId="1C23BE74">
        <w:tblPrEx>
          <w:tblCellMar>
            <w:top w:w="0" w:type="dxa"/>
            <w:left w:w="108" w:type="dxa"/>
            <w:bottom w:w="0" w:type="dxa"/>
            <w:right w:w="108" w:type="dxa"/>
          </w:tblCellMar>
        </w:tblPrEx>
        <w:trPr>
          <w:jc w:val="center"/>
        </w:trPr>
        <w:tc>
          <w:tcPr>
            <w:tcW w:w="5870" w:type="dxa"/>
            <w:gridSpan w:val="3"/>
            <w:tcBorders>
              <w:top w:val="nil"/>
              <w:left w:val="nil"/>
              <w:bottom w:val="nil"/>
              <w:right w:val="nil"/>
            </w:tcBorders>
            <w:noWrap w:val="0"/>
            <w:tcMar>
              <w:left w:w="28" w:type="dxa"/>
              <w:right w:w="28" w:type="dxa"/>
            </w:tcMar>
            <w:vAlign w:val="bottom"/>
          </w:tcPr>
          <w:p w14:paraId="302FE5B7">
            <w:pPr>
              <w:widowControl/>
              <w:adjustRightInd w:val="0"/>
              <w:snapToGrid w:val="0"/>
              <w:spacing w:line="260" w:lineRule="atLeas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sz w:val="18"/>
                <w:szCs w:val="18"/>
              </w:rPr>
              <w:t>统一社会信用代码□□□□□□□□□□□□□□□□□□</w:t>
            </w:r>
          </w:p>
        </w:tc>
        <w:tc>
          <w:tcPr>
            <w:tcW w:w="1441" w:type="dxa"/>
            <w:tcBorders>
              <w:top w:val="nil"/>
              <w:left w:val="nil"/>
              <w:bottom w:val="nil"/>
              <w:right w:val="nil"/>
            </w:tcBorders>
            <w:noWrap w:val="0"/>
            <w:tcMar>
              <w:left w:w="28" w:type="dxa"/>
              <w:right w:w="28" w:type="dxa"/>
            </w:tcMar>
            <w:vAlign w:val="top"/>
          </w:tcPr>
          <w:p w14:paraId="3A773704">
            <w:pPr>
              <w:widowControl/>
              <w:adjustRightInd w:val="0"/>
              <w:snapToGrid w:val="0"/>
              <w:spacing w:line="260" w:lineRule="atLeas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制</w:t>
            </w:r>
            <w:r>
              <w:rPr>
                <w:rFonts w:hint="default" w:ascii="宋体" w:hAnsi="宋体" w:eastAsia="宋体" w:cs="宋体"/>
                <w:color w:val="auto"/>
                <w:kern w:val="0"/>
                <w:sz w:val="18"/>
                <w:szCs w:val="18"/>
              </w:rPr>
              <w:t>定</w:t>
            </w:r>
            <w:r>
              <w:rPr>
                <w:rFonts w:hint="eastAsia" w:ascii="宋体" w:hAnsi="宋体" w:eastAsia="宋体" w:cs="宋体"/>
                <w:color w:val="auto"/>
                <w:kern w:val="0"/>
                <w:sz w:val="18"/>
                <w:szCs w:val="18"/>
              </w:rPr>
              <w:t>机关：</w:t>
            </w:r>
          </w:p>
        </w:tc>
        <w:tc>
          <w:tcPr>
            <w:tcW w:w="2045" w:type="dxa"/>
            <w:tcBorders>
              <w:top w:val="nil"/>
              <w:left w:val="nil"/>
              <w:bottom w:val="nil"/>
              <w:right w:val="nil"/>
            </w:tcBorders>
            <w:noWrap w:val="0"/>
            <w:tcMar>
              <w:left w:w="28" w:type="dxa"/>
              <w:right w:w="28" w:type="dxa"/>
            </w:tcMar>
            <w:vAlign w:val="center"/>
          </w:tcPr>
          <w:p w14:paraId="410EF41F">
            <w:pPr>
              <w:spacing w:line="260" w:lineRule="exact"/>
              <w:ind w:left="0" w:leftChars="0" w:firstLine="0" w:firstLineChars="0"/>
              <w:jc w:val="distribut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深圳市统计局</w:t>
            </w:r>
          </w:p>
        </w:tc>
      </w:tr>
      <w:tr w14:paraId="61757586">
        <w:tblPrEx>
          <w:tblCellMar>
            <w:top w:w="0" w:type="dxa"/>
            <w:left w:w="108" w:type="dxa"/>
            <w:bottom w:w="0" w:type="dxa"/>
            <w:right w:w="108" w:type="dxa"/>
          </w:tblCellMar>
        </w:tblPrEx>
        <w:trPr>
          <w:jc w:val="center"/>
        </w:trPr>
        <w:tc>
          <w:tcPr>
            <w:tcW w:w="5870" w:type="dxa"/>
            <w:gridSpan w:val="3"/>
            <w:tcBorders>
              <w:top w:val="nil"/>
              <w:left w:val="nil"/>
              <w:bottom w:val="nil"/>
              <w:right w:val="nil"/>
            </w:tcBorders>
            <w:noWrap w:val="0"/>
            <w:tcMar>
              <w:left w:w="28" w:type="dxa"/>
              <w:right w:w="28" w:type="dxa"/>
            </w:tcMar>
            <w:vAlign w:val="top"/>
          </w:tcPr>
          <w:p w14:paraId="50A3603C">
            <w:pPr>
              <w:widowControl/>
              <w:adjustRightInd w:val="0"/>
              <w:snapToGrid w:val="0"/>
              <w:spacing w:line="260" w:lineRule="atLeast"/>
              <w:ind w:left="0" w:leftChars="0"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尚未领取统一社会信用代码的填写原组织机构代码□□□□□□□□－□</w:t>
            </w:r>
          </w:p>
        </w:tc>
        <w:tc>
          <w:tcPr>
            <w:tcW w:w="1441" w:type="dxa"/>
            <w:tcBorders>
              <w:top w:val="nil"/>
              <w:left w:val="nil"/>
              <w:bottom w:val="nil"/>
              <w:right w:val="nil"/>
            </w:tcBorders>
            <w:noWrap w:val="0"/>
            <w:tcMar>
              <w:left w:w="28" w:type="dxa"/>
              <w:right w:w="28" w:type="dxa"/>
            </w:tcMar>
            <w:vAlign w:val="center"/>
          </w:tcPr>
          <w:p w14:paraId="2398F179">
            <w:pPr>
              <w:widowControl/>
              <w:adjustRightInd w:val="0"/>
              <w:snapToGrid w:val="0"/>
              <w:spacing w:line="260" w:lineRule="atLeast"/>
              <w:jc w:val="center"/>
              <w:rPr>
                <w:rFonts w:hint="eastAsia" w:ascii="宋体" w:hAnsi="宋体" w:eastAsia="宋体" w:cs="宋体"/>
                <w:color w:val="auto"/>
                <w:kern w:val="0"/>
                <w:sz w:val="18"/>
                <w:szCs w:val="18"/>
              </w:rPr>
            </w:pPr>
            <w:r>
              <w:rPr>
                <w:rFonts w:hint="default" w:ascii="宋体" w:hAnsi="宋体" w:eastAsia="宋体" w:cs="宋体"/>
                <w:color w:val="auto"/>
                <w:kern w:val="0"/>
                <w:sz w:val="18"/>
                <w:szCs w:val="18"/>
              </w:rPr>
              <w:t>批准</w:t>
            </w:r>
            <w:r>
              <w:rPr>
                <w:rFonts w:hint="eastAsia" w:ascii="宋体" w:hAnsi="宋体" w:eastAsia="宋体" w:cs="宋体"/>
                <w:color w:val="auto"/>
                <w:kern w:val="0"/>
                <w:sz w:val="18"/>
                <w:szCs w:val="18"/>
              </w:rPr>
              <w:t>文号：</w:t>
            </w:r>
          </w:p>
        </w:tc>
        <w:tc>
          <w:tcPr>
            <w:tcW w:w="2045" w:type="dxa"/>
            <w:tcBorders>
              <w:top w:val="nil"/>
              <w:left w:val="nil"/>
              <w:bottom w:val="nil"/>
              <w:right w:val="nil"/>
            </w:tcBorders>
            <w:noWrap w:val="0"/>
            <w:tcMar>
              <w:left w:w="28" w:type="dxa"/>
              <w:right w:w="28" w:type="dxa"/>
            </w:tcMar>
            <w:vAlign w:val="center"/>
          </w:tcPr>
          <w:p w14:paraId="76F2650A">
            <w:pPr>
              <w:widowControl/>
              <w:adjustRightInd w:val="0"/>
              <w:snapToGrid w:val="0"/>
              <w:spacing w:line="260" w:lineRule="atLeast"/>
              <w:ind w:left="0" w:leftChars="0" w:firstLine="0" w:firstLineChars="0"/>
              <w:jc w:val="distribute"/>
              <w:rPr>
                <w:rFonts w:hint="default" w:ascii="宋体" w:hAnsi="宋体" w:eastAsia="宋体" w:cs="宋体"/>
                <w:color w:val="auto"/>
                <w:kern w:val="0"/>
                <w:sz w:val="18"/>
                <w:szCs w:val="18"/>
                <w:lang w:val="en-US" w:eastAsia="zh-CN"/>
              </w:rPr>
            </w:pPr>
          </w:p>
        </w:tc>
      </w:tr>
      <w:tr w14:paraId="1D3F4D48">
        <w:trPr>
          <w:jc w:val="center"/>
        </w:trPr>
        <w:tc>
          <w:tcPr>
            <w:tcW w:w="2908" w:type="dxa"/>
            <w:tcBorders>
              <w:top w:val="nil"/>
              <w:left w:val="nil"/>
              <w:right w:val="nil"/>
            </w:tcBorders>
            <w:noWrap w:val="0"/>
            <w:tcMar>
              <w:left w:w="28" w:type="dxa"/>
              <w:right w:w="28" w:type="dxa"/>
            </w:tcMar>
            <w:vAlign w:val="center"/>
          </w:tcPr>
          <w:p w14:paraId="742F0082">
            <w:pPr>
              <w:widowControl/>
              <w:adjustRightInd w:val="0"/>
              <w:snapToGrid w:val="0"/>
              <w:spacing w:line="260" w:lineRule="atLeast"/>
              <w:ind w:left="0" w:leftChars="0"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单位详细名称：</w:t>
            </w:r>
          </w:p>
        </w:tc>
        <w:tc>
          <w:tcPr>
            <w:tcW w:w="2962" w:type="dxa"/>
            <w:gridSpan w:val="2"/>
            <w:tcBorders>
              <w:top w:val="nil"/>
              <w:left w:val="nil"/>
            </w:tcBorders>
            <w:noWrap w:val="0"/>
            <w:tcMar>
              <w:left w:w="28" w:type="dxa"/>
              <w:right w:w="28" w:type="dxa"/>
            </w:tcMar>
            <w:vAlign w:val="top"/>
          </w:tcPr>
          <w:p w14:paraId="3E625A66">
            <w:pPr>
              <w:adjustRightInd w:val="0"/>
              <w:snapToGrid w:val="0"/>
              <w:spacing w:line="260" w:lineRule="atLeas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２０</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kern w:val="0"/>
                <w:sz w:val="18"/>
                <w:szCs w:val="18"/>
              </w:rPr>
              <w:t>年</w:t>
            </w:r>
          </w:p>
        </w:tc>
        <w:tc>
          <w:tcPr>
            <w:tcW w:w="1441" w:type="dxa"/>
            <w:tcBorders>
              <w:top w:val="nil"/>
              <w:left w:val="nil"/>
            </w:tcBorders>
            <w:noWrap w:val="0"/>
            <w:tcMar>
              <w:left w:w="28" w:type="dxa"/>
              <w:right w:w="28" w:type="dxa"/>
            </w:tcMar>
            <w:vAlign w:val="top"/>
          </w:tcPr>
          <w:p w14:paraId="5BB8AB94">
            <w:pPr>
              <w:adjustRightInd w:val="0"/>
              <w:snapToGrid w:val="0"/>
              <w:spacing w:line="260" w:lineRule="atLeas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有效期至：</w:t>
            </w:r>
          </w:p>
        </w:tc>
        <w:tc>
          <w:tcPr>
            <w:tcW w:w="2045" w:type="dxa"/>
            <w:tcBorders>
              <w:top w:val="nil"/>
              <w:left w:val="nil"/>
            </w:tcBorders>
            <w:noWrap w:val="0"/>
            <w:tcMar>
              <w:left w:w="28" w:type="dxa"/>
              <w:right w:w="28" w:type="dxa"/>
            </w:tcMar>
            <w:vAlign w:val="center"/>
          </w:tcPr>
          <w:p w14:paraId="79B6921D">
            <w:pPr>
              <w:widowControl/>
              <w:adjustRightInd w:val="0"/>
              <w:snapToGrid w:val="0"/>
              <w:spacing w:line="260" w:lineRule="atLeast"/>
              <w:ind w:left="0" w:leftChars="0" w:firstLine="0" w:firstLineChars="0"/>
              <w:jc w:val="distribute"/>
              <w:rPr>
                <w:rFonts w:hint="eastAsia" w:ascii="宋体" w:hAnsi="宋体" w:eastAsia="宋体" w:cs="宋体"/>
                <w:color w:val="auto"/>
                <w:kern w:val="0"/>
                <w:sz w:val="18"/>
                <w:szCs w:val="18"/>
                <w:lang w:val="en-US" w:eastAsia="zh-CN"/>
              </w:rPr>
            </w:pPr>
            <w:r>
              <w:rPr>
                <w:rFonts w:hint="eastAsia" w:ascii="宋体" w:hAnsi="宋体" w:eastAsia="宋体" w:cs="宋体"/>
                <w:color w:val="auto"/>
                <w:sz w:val="18"/>
                <w:szCs w:val="18"/>
                <w:lang w:val="en-US" w:eastAsia="zh-CN"/>
              </w:rPr>
              <w:t xml:space="preserve">20  </w:t>
            </w:r>
            <w:r>
              <w:rPr>
                <w:rFonts w:hint="eastAsia" w:ascii="宋体" w:hAnsi="宋体" w:eastAsia="宋体" w:cs="宋体"/>
                <w:color w:val="auto"/>
                <w:sz w:val="18"/>
                <w:szCs w:val="18"/>
              </w:rPr>
              <w:t>年</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月</w:t>
            </w:r>
            <w:r>
              <w:rPr>
                <w:rFonts w:hint="eastAsia" w:ascii="宋体" w:hAnsi="宋体" w:eastAsia="宋体" w:cs="宋体"/>
                <w:color w:val="auto"/>
                <w:sz w:val="18"/>
                <w:szCs w:val="18"/>
                <w:lang w:val="en-US" w:eastAsia="zh-CN"/>
              </w:rPr>
              <w:t xml:space="preserve">  日</w:t>
            </w:r>
          </w:p>
        </w:tc>
      </w:tr>
    </w:tbl>
    <w:p w14:paraId="5FE16052">
      <w:pPr>
        <w:spacing w:line="14" w:lineRule="exact"/>
        <w:rPr>
          <w:rFonts w:hint="eastAsia" w:ascii="宋体" w:hAnsi="宋体" w:eastAsia="宋体" w:cs="宋体"/>
          <w:color w:val="auto"/>
          <w:sz w:val="18"/>
          <w:szCs w:val="18"/>
        </w:rPr>
      </w:pPr>
    </w:p>
    <w:tbl>
      <w:tblPr>
        <w:tblStyle w:val="12"/>
        <w:tblW w:w="9403" w:type="dxa"/>
        <w:jc w:val="center"/>
        <w:tblLayout w:type="fixed"/>
        <w:tblCellMar>
          <w:top w:w="0" w:type="dxa"/>
          <w:left w:w="0" w:type="dxa"/>
          <w:bottom w:w="0" w:type="dxa"/>
          <w:right w:w="0" w:type="dxa"/>
        </w:tblCellMar>
      </w:tblPr>
      <w:tblGrid>
        <w:gridCol w:w="402"/>
        <w:gridCol w:w="427"/>
        <w:gridCol w:w="538"/>
        <w:gridCol w:w="538"/>
        <w:gridCol w:w="640"/>
        <w:gridCol w:w="640"/>
        <w:gridCol w:w="538"/>
        <w:gridCol w:w="538"/>
        <w:gridCol w:w="773"/>
        <w:gridCol w:w="642"/>
        <w:gridCol w:w="764"/>
        <w:gridCol w:w="647"/>
        <w:gridCol w:w="645"/>
        <w:gridCol w:w="557"/>
        <w:gridCol w:w="557"/>
        <w:gridCol w:w="557"/>
      </w:tblGrid>
      <w:tr w14:paraId="1E17346C">
        <w:tblPrEx>
          <w:tblCellMar>
            <w:top w:w="0" w:type="dxa"/>
            <w:left w:w="0" w:type="dxa"/>
            <w:bottom w:w="0" w:type="dxa"/>
            <w:right w:w="0" w:type="dxa"/>
          </w:tblCellMar>
        </w:tblPrEx>
        <w:trPr>
          <w:trHeight w:val="283" w:hRule="atLeast"/>
          <w:jc w:val="center"/>
        </w:trPr>
        <w:tc>
          <w:tcPr>
            <w:tcW w:w="402" w:type="dxa"/>
            <w:vMerge w:val="restart"/>
            <w:tcBorders>
              <w:top w:val="single" w:color="auto" w:sz="8" w:space="0"/>
              <w:left w:val="nil"/>
              <w:right w:val="single" w:color="auto" w:sz="2" w:space="0"/>
            </w:tcBorders>
            <w:noWrap/>
            <w:vAlign w:val="center"/>
          </w:tcPr>
          <w:p w14:paraId="7E5BFEF4">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序号</w:t>
            </w:r>
          </w:p>
        </w:tc>
        <w:tc>
          <w:tcPr>
            <w:tcW w:w="427" w:type="dxa"/>
            <w:vMerge w:val="restart"/>
            <w:tcBorders>
              <w:top w:val="single" w:color="auto" w:sz="8" w:space="0"/>
              <w:left w:val="single" w:color="auto" w:sz="2" w:space="0"/>
              <w:right w:val="single" w:color="auto" w:sz="2" w:space="0"/>
            </w:tcBorders>
            <w:noWrap w:val="0"/>
            <w:vAlign w:val="center"/>
          </w:tcPr>
          <w:p w14:paraId="0AFF28E6">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w:t>
            </w:r>
          </w:p>
          <w:p w14:paraId="4897FF3D">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名称</w:t>
            </w:r>
          </w:p>
        </w:tc>
        <w:tc>
          <w:tcPr>
            <w:tcW w:w="538" w:type="dxa"/>
            <w:vMerge w:val="restart"/>
            <w:tcBorders>
              <w:top w:val="single" w:color="auto" w:sz="8" w:space="0"/>
              <w:left w:val="single" w:color="auto" w:sz="2" w:space="0"/>
              <w:right w:val="single" w:color="auto" w:sz="2" w:space="0"/>
            </w:tcBorders>
            <w:noWrap w:val="0"/>
            <w:vAlign w:val="center"/>
          </w:tcPr>
          <w:p w14:paraId="3A9543D7">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w:t>
            </w:r>
          </w:p>
          <w:p w14:paraId="40362F49">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来源</w:t>
            </w:r>
          </w:p>
        </w:tc>
        <w:tc>
          <w:tcPr>
            <w:tcW w:w="538" w:type="dxa"/>
            <w:vMerge w:val="restart"/>
            <w:tcBorders>
              <w:top w:val="single" w:color="auto" w:sz="8" w:space="0"/>
              <w:left w:val="single" w:color="auto" w:sz="2" w:space="0"/>
              <w:right w:val="single" w:color="auto" w:sz="2" w:space="0"/>
            </w:tcBorders>
            <w:noWrap w:val="0"/>
            <w:vAlign w:val="center"/>
          </w:tcPr>
          <w:p w14:paraId="227BA7CA">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w:t>
            </w:r>
          </w:p>
          <w:p w14:paraId="0276ADF0">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开展</w:t>
            </w:r>
          </w:p>
          <w:p w14:paraId="0D6359F9">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形式</w:t>
            </w:r>
          </w:p>
        </w:tc>
        <w:tc>
          <w:tcPr>
            <w:tcW w:w="640" w:type="dxa"/>
            <w:vMerge w:val="restart"/>
            <w:tcBorders>
              <w:top w:val="single" w:color="auto" w:sz="8" w:space="0"/>
              <w:left w:val="single" w:color="auto" w:sz="2" w:space="0"/>
              <w:right w:val="single" w:color="auto" w:sz="2" w:space="0"/>
            </w:tcBorders>
            <w:noWrap w:val="0"/>
            <w:vAlign w:val="center"/>
          </w:tcPr>
          <w:p w14:paraId="0A032839">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项目当年成果形式</w:t>
            </w:r>
          </w:p>
        </w:tc>
        <w:tc>
          <w:tcPr>
            <w:tcW w:w="640" w:type="dxa"/>
            <w:vMerge w:val="restart"/>
            <w:tcBorders>
              <w:top w:val="single" w:color="auto" w:sz="8" w:space="0"/>
              <w:left w:val="single" w:color="auto" w:sz="2" w:space="0"/>
              <w:right w:val="single" w:color="auto" w:sz="2" w:space="0"/>
            </w:tcBorders>
            <w:noWrap w:val="0"/>
            <w:vAlign w:val="center"/>
          </w:tcPr>
          <w:p w14:paraId="74739445">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项目技术经济目标</w:t>
            </w:r>
          </w:p>
        </w:tc>
        <w:tc>
          <w:tcPr>
            <w:tcW w:w="538" w:type="dxa"/>
            <w:vMerge w:val="restart"/>
            <w:tcBorders>
              <w:top w:val="single" w:color="auto" w:sz="8" w:space="0"/>
              <w:left w:val="single" w:color="auto" w:sz="2" w:space="0"/>
              <w:right w:val="single" w:color="auto" w:sz="2" w:space="0"/>
            </w:tcBorders>
            <w:noWrap w:val="0"/>
            <w:vAlign w:val="center"/>
          </w:tcPr>
          <w:p w14:paraId="79E767FD">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w:t>
            </w:r>
          </w:p>
          <w:p w14:paraId="52A2262C">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起始</w:t>
            </w:r>
          </w:p>
          <w:p w14:paraId="4E6DD6A0">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日期</w:t>
            </w:r>
          </w:p>
        </w:tc>
        <w:tc>
          <w:tcPr>
            <w:tcW w:w="538" w:type="dxa"/>
            <w:vMerge w:val="restart"/>
            <w:tcBorders>
              <w:top w:val="single" w:color="auto" w:sz="8" w:space="0"/>
              <w:left w:val="single" w:color="auto" w:sz="2" w:space="0"/>
              <w:right w:val="single" w:color="auto" w:sz="2" w:space="0"/>
            </w:tcBorders>
            <w:noWrap w:val="0"/>
            <w:vAlign w:val="center"/>
          </w:tcPr>
          <w:p w14:paraId="293CC389">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w:t>
            </w:r>
          </w:p>
          <w:p w14:paraId="746E5A7C">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完成</w:t>
            </w:r>
          </w:p>
          <w:p w14:paraId="46987DEA">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日期</w:t>
            </w:r>
          </w:p>
        </w:tc>
        <w:tc>
          <w:tcPr>
            <w:tcW w:w="773" w:type="dxa"/>
            <w:vMerge w:val="restart"/>
            <w:tcBorders>
              <w:top w:val="single" w:color="auto" w:sz="8" w:space="0"/>
              <w:left w:val="single" w:color="auto" w:sz="2" w:space="0"/>
              <w:right w:val="single" w:color="auto" w:sz="2" w:space="0"/>
            </w:tcBorders>
            <w:noWrap w:val="0"/>
            <w:vAlign w:val="center"/>
          </w:tcPr>
          <w:p w14:paraId="19696AEB">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跨年项目</w:t>
            </w:r>
          </w:p>
          <w:p w14:paraId="5D55DD80">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当年所处</w:t>
            </w:r>
          </w:p>
          <w:p w14:paraId="413AB1A9">
            <w:pPr>
              <w:widowControl/>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主要进展</w:t>
            </w:r>
          </w:p>
          <w:p w14:paraId="1D27F6F3">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阶段</w:t>
            </w:r>
          </w:p>
        </w:tc>
        <w:tc>
          <w:tcPr>
            <w:tcW w:w="642" w:type="dxa"/>
            <w:vMerge w:val="restart"/>
            <w:tcBorders>
              <w:top w:val="single" w:color="auto" w:sz="8" w:space="0"/>
              <w:left w:val="single" w:color="auto" w:sz="2" w:space="0"/>
              <w:right w:val="single" w:color="auto" w:sz="2" w:space="0"/>
            </w:tcBorders>
            <w:noWrap w:val="0"/>
            <w:vAlign w:val="center"/>
          </w:tcPr>
          <w:p w14:paraId="10056C25">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项目研究开发人员 （人）</w:t>
            </w:r>
          </w:p>
        </w:tc>
        <w:tc>
          <w:tcPr>
            <w:tcW w:w="764" w:type="dxa"/>
            <w:vMerge w:val="restart"/>
            <w:tcBorders>
              <w:top w:val="single" w:color="auto" w:sz="8" w:space="0"/>
              <w:left w:val="single" w:color="auto" w:sz="2" w:space="0"/>
              <w:right w:val="single" w:color="auto" w:sz="2" w:space="0"/>
            </w:tcBorders>
            <w:noWrap w:val="0"/>
            <w:vAlign w:val="center"/>
          </w:tcPr>
          <w:p w14:paraId="22986DC5">
            <w:pPr>
              <w:widowControl/>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项目人员实际工作时间  （人月）</w:t>
            </w:r>
          </w:p>
        </w:tc>
        <w:tc>
          <w:tcPr>
            <w:tcW w:w="647" w:type="dxa"/>
            <w:vMerge w:val="restart"/>
            <w:tcBorders>
              <w:top w:val="single" w:color="auto" w:sz="8" w:space="0"/>
              <w:left w:val="single" w:color="auto" w:sz="2" w:space="0"/>
            </w:tcBorders>
            <w:noWrap w:val="0"/>
            <w:vAlign w:val="center"/>
          </w:tcPr>
          <w:p w14:paraId="4C20C852">
            <w:pPr>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w:t>
            </w:r>
          </w:p>
          <w:p w14:paraId="5D842D1C">
            <w:pPr>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经费</w:t>
            </w:r>
          </w:p>
          <w:p w14:paraId="01D252D1">
            <w:pPr>
              <w:spacing w:line="276" w:lineRule="auto"/>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支出</w:t>
            </w:r>
          </w:p>
          <w:p w14:paraId="193D546E">
            <w:pPr>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（千元）</w:t>
            </w:r>
          </w:p>
        </w:tc>
        <w:tc>
          <w:tcPr>
            <w:tcW w:w="645" w:type="dxa"/>
            <w:tcBorders>
              <w:top w:val="single" w:color="auto" w:sz="8" w:space="0"/>
              <w:bottom w:val="single" w:color="auto" w:sz="2" w:space="0"/>
              <w:right w:val="nil"/>
            </w:tcBorders>
            <w:noWrap w:val="0"/>
            <w:vAlign w:val="center"/>
          </w:tcPr>
          <w:p w14:paraId="5AEA064E">
            <w:pPr>
              <w:spacing w:line="276" w:lineRule="auto"/>
              <w:ind w:firstLine="360" w:firstLineChars="200"/>
              <w:jc w:val="center"/>
              <w:rPr>
                <w:rFonts w:hint="eastAsia" w:ascii="宋体" w:hAnsi="宋体" w:eastAsia="宋体" w:cs="宋体"/>
                <w:sz w:val="18"/>
                <w:szCs w:val="18"/>
              </w:rPr>
            </w:pPr>
          </w:p>
        </w:tc>
        <w:tc>
          <w:tcPr>
            <w:tcW w:w="557" w:type="dxa"/>
            <w:tcBorders>
              <w:top w:val="single" w:color="auto" w:sz="8" w:space="0"/>
              <w:bottom w:val="single" w:color="auto" w:sz="2" w:space="0"/>
              <w:right w:val="nil"/>
            </w:tcBorders>
            <w:noWrap w:val="0"/>
            <w:vAlign w:val="center"/>
          </w:tcPr>
          <w:p w14:paraId="47132416">
            <w:pPr>
              <w:spacing w:line="276" w:lineRule="auto"/>
              <w:ind w:firstLine="360" w:firstLineChars="200"/>
              <w:jc w:val="center"/>
              <w:rPr>
                <w:rFonts w:hint="eastAsia" w:ascii="宋体" w:hAnsi="宋体" w:eastAsia="宋体" w:cs="宋体"/>
                <w:sz w:val="18"/>
                <w:szCs w:val="18"/>
              </w:rPr>
            </w:pPr>
          </w:p>
        </w:tc>
        <w:tc>
          <w:tcPr>
            <w:tcW w:w="557" w:type="dxa"/>
            <w:tcBorders>
              <w:top w:val="single" w:color="auto" w:sz="8" w:space="0"/>
              <w:bottom w:val="single" w:color="auto" w:sz="2" w:space="0"/>
              <w:right w:val="nil"/>
            </w:tcBorders>
            <w:noWrap w:val="0"/>
            <w:vAlign w:val="center"/>
          </w:tcPr>
          <w:p w14:paraId="4567F3A2">
            <w:pPr>
              <w:spacing w:line="276" w:lineRule="auto"/>
              <w:ind w:firstLine="360" w:firstLineChars="200"/>
              <w:jc w:val="center"/>
              <w:rPr>
                <w:rFonts w:hint="eastAsia" w:ascii="宋体" w:hAnsi="宋体" w:eastAsia="宋体" w:cs="宋体"/>
                <w:sz w:val="18"/>
                <w:szCs w:val="18"/>
              </w:rPr>
            </w:pPr>
          </w:p>
        </w:tc>
        <w:tc>
          <w:tcPr>
            <w:tcW w:w="557" w:type="dxa"/>
            <w:tcBorders>
              <w:top w:val="single" w:color="auto" w:sz="8" w:space="0"/>
              <w:bottom w:val="single" w:color="auto" w:sz="2" w:space="0"/>
              <w:right w:val="nil"/>
            </w:tcBorders>
            <w:noWrap w:val="0"/>
            <w:vAlign w:val="center"/>
          </w:tcPr>
          <w:p w14:paraId="2AFBD737">
            <w:pPr>
              <w:spacing w:line="276" w:lineRule="auto"/>
              <w:ind w:firstLine="360" w:firstLineChars="200"/>
              <w:jc w:val="center"/>
              <w:rPr>
                <w:rFonts w:hint="eastAsia" w:ascii="宋体" w:hAnsi="宋体" w:eastAsia="宋体" w:cs="宋体"/>
                <w:sz w:val="18"/>
                <w:szCs w:val="18"/>
              </w:rPr>
            </w:pPr>
          </w:p>
        </w:tc>
      </w:tr>
      <w:tr w14:paraId="5B06EFD1">
        <w:tblPrEx>
          <w:tblCellMar>
            <w:top w:w="0" w:type="dxa"/>
            <w:left w:w="0" w:type="dxa"/>
            <w:bottom w:w="0" w:type="dxa"/>
            <w:right w:w="0" w:type="dxa"/>
          </w:tblCellMar>
        </w:tblPrEx>
        <w:trPr>
          <w:trHeight w:val="90" w:hRule="atLeast"/>
          <w:jc w:val="center"/>
        </w:trPr>
        <w:tc>
          <w:tcPr>
            <w:tcW w:w="402" w:type="dxa"/>
            <w:vMerge w:val="continue"/>
            <w:tcBorders>
              <w:left w:val="nil"/>
              <w:bottom w:val="single" w:color="auto" w:sz="2" w:space="0"/>
              <w:right w:val="single" w:color="auto" w:sz="2" w:space="0"/>
            </w:tcBorders>
            <w:noWrap/>
            <w:vAlign w:val="center"/>
          </w:tcPr>
          <w:p w14:paraId="4B5ACEDE">
            <w:pPr>
              <w:widowControl/>
              <w:spacing w:line="276" w:lineRule="auto"/>
              <w:ind w:firstLine="360" w:firstLineChars="200"/>
              <w:jc w:val="center"/>
              <w:rPr>
                <w:rFonts w:hint="eastAsia" w:ascii="宋体" w:hAnsi="宋体" w:eastAsia="宋体" w:cs="宋体"/>
                <w:sz w:val="18"/>
                <w:szCs w:val="18"/>
              </w:rPr>
            </w:pPr>
          </w:p>
        </w:tc>
        <w:tc>
          <w:tcPr>
            <w:tcW w:w="427" w:type="dxa"/>
            <w:vMerge w:val="continue"/>
            <w:tcBorders>
              <w:left w:val="single" w:color="auto" w:sz="2" w:space="0"/>
              <w:bottom w:val="single" w:color="auto" w:sz="2" w:space="0"/>
              <w:right w:val="single" w:color="auto" w:sz="2" w:space="0"/>
            </w:tcBorders>
            <w:noWrap w:val="0"/>
            <w:vAlign w:val="center"/>
          </w:tcPr>
          <w:p w14:paraId="64DDFC24">
            <w:pPr>
              <w:widowControl/>
              <w:spacing w:line="276" w:lineRule="auto"/>
              <w:ind w:firstLine="360" w:firstLineChars="200"/>
              <w:jc w:val="center"/>
              <w:rPr>
                <w:rFonts w:hint="eastAsia" w:ascii="宋体" w:hAnsi="宋体" w:eastAsia="宋体" w:cs="宋体"/>
                <w:sz w:val="18"/>
                <w:szCs w:val="18"/>
              </w:rPr>
            </w:pPr>
          </w:p>
        </w:tc>
        <w:tc>
          <w:tcPr>
            <w:tcW w:w="538" w:type="dxa"/>
            <w:vMerge w:val="continue"/>
            <w:tcBorders>
              <w:left w:val="single" w:color="auto" w:sz="2" w:space="0"/>
              <w:bottom w:val="single" w:color="auto" w:sz="2" w:space="0"/>
              <w:right w:val="single" w:color="auto" w:sz="2" w:space="0"/>
            </w:tcBorders>
            <w:noWrap w:val="0"/>
            <w:vAlign w:val="center"/>
          </w:tcPr>
          <w:p w14:paraId="068EC787">
            <w:pPr>
              <w:widowControl/>
              <w:spacing w:line="276" w:lineRule="auto"/>
              <w:ind w:firstLine="360" w:firstLineChars="200"/>
              <w:jc w:val="center"/>
              <w:rPr>
                <w:rFonts w:hint="eastAsia" w:ascii="宋体" w:hAnsi="宋体" w:eastAsia="宋体" w:cs="宋体"/>
                <w:sz w:val="18"/>
                <w:szCs w:val="18"/>
              </w:rPr>
            </w:pPr>
          </w:p>
        </w:tc>
        <w:tc>
          <w:tcPr>
            <w:tcW w:w="538" w:type="dxa"/>
            <w:vMerge w:val="continue"/>
            <w:tcBorders>
              <w:left w:val="single" w:color="auto" w:sz="2" w:space="0"/>
              <w:bottom w:val="single" w:color="auto" w:sz="2" w:space="0"/>
              <w:right w:val="single" w:color="auto" w:sz="2" w:space="0"/>
            </w:tcBorders>
            <w:noWrap w:val="0"/>
            <w:vAlign w:val="center"/>
          </w:tcPr>
          <w:p w14:paraId="7591F57D">
            <w:pPr>
              <w:widowControl/>
              <w:spacing w:line="276" w:lineRule="auto"/>
              <w:ind w:firstLine="360" w:firstLineChars="200"/>
              <w:jc w:val="center"/>
              <w:rPr>
                <w:rFonts w:hint="eastAsia" w:ascii="宋体" w:hAnsi="宋体" w:eastAsia="宋体" w:cs="宋体"/>
                <w:sz w:val="18"/>
                <w:szCs w:val="18"/>
              </w:rPr>
            </w:pPr>
          </w:p>
        </w:tc>
        <w:tc>
          <w:tcPr>
            <w:tcW w:w="640" w:type="dxa"/>
            <w:vMerge w:val="continue"/>
            <w:tcBorders>
              <w:left w:val="single" w:color="auto" w:sz="2" w:space="0"/>
              <w:bottom w:val="single" w:color="auto" w:sz="2" w:space="0"/>
              <w:right w:val="single" w:color="auto" w:sz="2" w:space="0"/>
            </w:tcBorders>
            <w:noWrap w:val="0"/>
            <w:vAlign w:val="center"/>
          </w:tcPr>
          <w:p w14:paraId="695BC5ED">
            <w:pPr>
              <w:widowControl/>
              <w:spacing w:line="276" w:lineRule="auto"/>
              <w:ind w:firstLine="360" w:firstLineChars="200"/>
              <w:jc w:val="center"/>
              <w:rPr>
                <w:rFonts w:hint="eastAsia" w:ascii="宋体" w:hAnsi="宋体" w:eastAsia="宋体" w:cs="宋体"/>
                <w:sz w:val="18"/>
                <w:szCs w:val="18"/>
              </w:rPr>
            </w:pPr>
          </w:p>
        </w:tc>
        <w:tc>
          <w:tcPr>
            <w:tcW w:w="640" w:type="dxa"/>
            <w:vMerge w:val="continue"/>
            <w:tcBorders>
              <w:left w:val="single" w:color="auto" w:sz="2" w:space="0"/>
              <w:bottom w:val="single" w:color="auto" w:sz="2" w:space="0"/>
              <w:right w:val="single" w:color="auto" w:sz="2" w:space="0"/>
            </w:tcBorders>
            <w:noWrap w:val="0"/>
            <w:vAlign w:val="center"/>
          </w:tcPr>
          <w:p w14:paraId="20FFF805">
            <w:pPr>
              <w:widowControl/>
              <w:spacing w:line="276" w:lineRule="auto"/>
              <w:ind w:firstLine="360" w:firstLineChars="200"/>
              <w:jc w:val="center"/>
              <w:rPr>
                <w:rFonts w:hint="eastAsia" w:ascii="宋体" w:hAnsi="宋体" w:eastAsia="宋体" w:cs="宋体"/>
                <w:sz w:val="18"/>
                <w:szCs w:val="18"/>
              </w:rPr>
            </w:pPr>
          </w:p>
        </w:tc>
        <w:tc>
          <w:tcPr>
            <w:tcW w:w="538" w:type="dxa"/>
            <w:vMerge w:val="continue"/>
            <w:tcBorders>
              <w:left w:val="single" w:color="auto" w:sz="2" w:space="0"/>
              <w:bottom w:val="single" w:color="auto" w:sz="2" w:space="0"/>
              <w:right w:val="single" w:color="auto" w:sz="2" w:space="0"/>
            </w:tcBorders>
            <w:noWrap w:val="0"/>
            <w:vAlign w:val="top"/>
          </w:tcPr>
          <w:p w14:paraId="7148F944">
            <w:pPr>
              <w:widowControl/>
              <w:spacing w:line="276" w:lineRule="auto"/>
              <w:ind w:firstLine="360" w:firstLineChars="200"/>
              <w:jc w:val="center"/>
              <w:rPr>
                <w:rFonts w:hint="eastAsia" w:ascii="宋体" w:hAnsi="宋体" w:eastAsia="宋体" w:cs="宋体"/>
                <w:sz w:val="18"/>
                <w:szCs w:val="18"/>
              </w:rPr>
            </w:pPr>
          </w:p>
        </w:tc>
        <w:tc>
          <w:tcPr>
            <w:tcW w:w="538" w:type="dxa"/>
            <w:vMerge w:val="continue"/>
            <w:tcBorders>
              <w:left w:val="single" w:color="auto" w:sz="2" w:space="0"/>
              <w:bottom w:val="single" w:color="auto" w:sz="2" w:space="0"/>
              <w:right w:val="single" w:color="auto" w:sz="2" w:space="0"/>
            </w:tcBorders>
            <w:noWrap w:val="0"/>
            <w:vAlign w:val="center"/>
          </w:tcPr>
          <w:p w14:paraId="6A290A1F">
            <w:pPr>
              <w:widowControl/>
              <w:spacing w:line="276" w:lineRule="auto"/>
              <w:ind w:firstLine="360" w:firstLineChars="200"/>
              <w:jc w:val="center"/>
              <w:rPr>
                <w:rFonts w:hint="eastAsia" w:ascii="宋体" w:hAnsi="宋体" w:eastAsia="宋体" w:cs="宋体"/>
                <w:sz w:val="18"/>
                <w:szCs w:val="18"/>
              </w:rPr>
            </w:pPr>
          </w:p>
        </w:tc>
        <w:tc>
          <w:tcPr>
            <w:tcW w:w="773" w:type="dxa"/>
            <w:vMerge w:val="continue"/>
            <w:tcBorders>
              <w:left w:val="single" w:color="auto" w:sz="2" w:space="0"/>
              <w:bottom w:val="single" w:color="auto" w:sz="2" w:space="0"/>
              <w:right w:val="single" w:color="auto" w:sz="2" w:space="0"/>
            </w:tcBorders>
            <w:noWrap w:val="0"/>
            <w:vAlign w:val="center"/>
          </w:tcPr>
          <w:p w14:paraId="21314557">
            <w:pPr>
              <w:widowControl/>
              <w:spacing w:line="276" w:lineRule="auto"/>
              <w:ind w:firstLine="360" w:firstLineChars="200"/>
              <w:jc w:val="center"/>
              <w:rPr>
                <w:rFonts w:hint="eastAsia" w:ascii="宋体" w:hAnsi="宋体" w:eastAsia="宋体" w:cs="宋体"/>
                <w:sz w:val="18"/>
                <w:szCs w:val="18"/>
              </w:rPr>
            </w:pPr>
          </w:p>
        </w:tc>
        <w:tc>
          <w:tcPr>
            <w:tcW w:w="642" w:type="dxa"/>
            <w:vMerge w:val="continue"/>
            <w:tcBorders>
              <w:left w:val="single" w:color="auto" w:sz="2" w:space="0"/>
              <w:bottom w:val="single" w:color="auto" w:sz="2" w:space="0"/>
              <w:right w:val="single" w:color="auto" w:sz="2" w:space="0"/>
            </w:tcBorders>
            <w:noWrap w:val="0"/>
            <w:vAlign w:val="center"/>
          </w:tcPr>
          <w:p w14:paraId="65723FCA">
            <w:pPr>
              <w:widowControl/>
              <w:spacing w:line="276" w:lineRule="auto"/>
              <w:ind w:firstLine="360" w:firstLineChars="200"/>
              <w:jc w:val="center"/>
              <w:rPr>
                <w:rFonts w:hint="eastAsia" w:ascii="宋体" w:hAnsi="宋体" w:eastAsia="宋体" w:cs="宋体"/>
                <w:sz w:val="18"/>
                <w:szCs w:val="18"/>
              </w:rPr>
            </w:pPr>
          </w:p>
        </w:tc>
        <w:tc>
          <w:tcPr>
            <w:tcW w:w="764" w:type="dxa"/>
            <w:vMerge w:val="continue"/>
            <w:tcBorders>
              <w:left w:val="single" w:color="auto" w:sz="2" w:space="0"/>
              <w:bottom w:val="single" w:color="auto" w:sz="2" w:space="0"/>
              <w:right w:val="single" w:color="auto" w:sz="2" w:space="0"/>
            </w:tcBorders>
            <w:noWrap w:val="0"/>
            <w:vAlign w:val="center"/>
          </w:tcPr>
          <w:p w14:paraId="34FA4D05">
            <w:pPr>
              <w:widowControl/>
              <w:spacing w:line="276" w:lineRule="auto"/>
              <w:ind w:firstLine="360" w:firstLineChars="200"/>
              <w:jc w:val="center"/>
              <w:rPr>
                <w:rFonts w:hint="eastAsia" w:ascii="宋体" w:hAnsi="宋体" w:eastAsia="宋体" w:cs="宋体"/>
                <w:sz w:val="18"/>
                <w:szCs w:val="18"/>
              </w:rPr>
            </w:pPr>
          </w:p>
        </w:tc>
        <w:tc>
          <w:tcPr>
            <w:tcW w:w="647" w:type="dxa"/>
            <w:vMerge w:val="continue"/>
            <w:tcBorders>
              <w:left w:val="single" w:color="auto" w:sz="2" w:space="0"/>
              <w:bottom w:val="single" w:color="auto" w:sz="2" w:space="0"/>
              <w:right w:val="nil"/>
            </w:tcBorders>
            <w:noWrap w:val="0"/>
            <w:vAlign w:val="center"/>
          </w:tcPr>
          <w:p w14:paraId="040B53CC">
            <w:pPr>
              <w:spacing w:line="276" w:lineRule="auto"/>
              <w:ind w:firstLine="360" w:firstLineChars="200"/>
              <w:jc w:val="center"/>
              <w:rPr>
                <w:rFonts w:hint="eastAsia" w:ascii="宋体" w:hAnsi="宋体" w:eastAsia="宋体" w:cs="宋体"/>
                <w:sz w:val="18"/>
                <w:szCs w:val="18"/>
              </w:rPr>
            </w:pPr>
          </w:p>
        </w:tc>
        <w:tc>
          <w:tcPr>
            <w:tcW w:w="645" w:type="dxa"/>
            <w:vMerge w:val="restart"/>
            <w:tcBorders>
              <w:top w:val="single" w:color="auto" w:sz="2" w:space="0"/>
              <w:left w:val="single" w:color="auto" w:sz="2" w:space="0"/>
              <w:right w:val="nil"/>
            </w:tcBorders>
            <w:noWrap w:val="0"/>
            <w:vAlign w:val="center"/>
          </w:tcPr>
          <w:p w14:paraId="642692A5">
            <w:pPr>
              <w:spacing w:line="276" w:lineRule="auto"/>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lang w:eastAsia="zh-CN"/>
              </w:rPr>
              <w:t>其中：</w:t>
            </w:r>
            <w:r>
              <w:rPr>
                <w:rFonts w:hint="eastAsia" w:ascii="宋体" w:hAnsi="宋体" w:eastAsia="宋体" w:cs="宋体"/>
                <w:color w:val="auto"/>
                <w:kern w:val="0"/>
                <w:sz w:val="18"/>
                <w:szCs w:val="18"/>
              </w:rPr>
              <w:t>政府资金</w:t>
            </w:r>
          </w:p>
        </w:tc>
        <w:tc>
          <w:tcPr>
            <w:tcW w:w="557" w:type="dxa"/>
            <w:vMerge w:val="restart"/>
            <w:tcBorders>
              <w:top w:val="single" w:color="auto" w:sz="2" w:space="0"/>
              <w:left w:val="single" w:color="auto" w:sz="2" w:space="0"/>
              <w:right w:val="nil"/>
            </w:tcBorders>
            <w:noWrap w:val="0"/>
            <w:vAlign w:val="center"/>
          </w:tcPr>
          <w:p w14:paraId="732E55A0">
            <w:pPr>
              <w:spacing w:line="276" w:lineRule="auto"/>
              <w:ind w:left="0" w:leftChars="0" w:firstLine="0" w:firstLineChars="0"/>
              <w:jc w:val="center"/>
              <w:rPr>
                <w:rFonts w:hint="eastAsia" w:ascii="宋体" w:hAnsi="宋体" w:eastAsia="宋体" w:cs="宋体"/>
                <w:sz w:val="18"/>
                <w:szCs w:val="18"/>
                <w:lang w:eastAsia="zh-CN"/>
              </w:rPr>
            </w:pP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其中：用于科学原理的探索发现</w:t>
            </w:r>
          </w:p>
        </w:tc>
        <w:tc>
          <w:tcPr>
            <w:tcW w:w="557" w:type="dxa"/>
            <w:tcBorders>
              <w:top w:val="single" w:color="auto" w:sz="2" w:space="0"/>
              <w:left w:val="nil"/>
              <w:bottom w:val="single" w:color="auto" w:sz="2" w:space="0"/>
              <w:right w:val="nil"/>
            </w:tcBorders>
            <w:noWrap w:val="0"/>
            <w:vAlign w:val="center"/>
          </w:tcPr>
          <w:p w14:paraId="031C966D">
            <w:pPr>
              <w:spacing w:line="276" w:lineRule="auto"/>
              <w:ind w:firstLine="360" w:firstLineChars="200"/>
              <w:jc w:val="center"/>
              <w:rPr>
                <w:rFonts w:hint="eastAsia" w:ascii="宋体" w:hAnsi="宋体" w:eastAsia="宋体" w:cs="宋体"/>
                <w:sz w:val="18"/>
                <w:szCs w:val="18"/>
              </w:rPr>
            </w:pPr>
          </w:p>
        </w:tc>
        <w:tc>
          <w:tcPr>
            <w:tcW w:w="557" w:type="dxa"/>
            <w:tcBorders>
              <w:top w:val="single" w:color="auto" w:sz="2" w:space="0"/>
              <w:left w:val="nil"/>
              <w:bottom w:val="single" w:color="auto" w:sz="2" w:space="0"/>
              <w:right w:val="nil"/>
            </w:tcBorders>
            <w:noWrap w:val="0"/>
            <w:vAlign w:val="center"/>
          </w:tcPr>
          <w:p w14:paraId="6B22D8A8">
            <w:pPr>
              <w:spacing w:line="276" w:lineRule="auto"/>
              <w:ind w:firstLine="360" w:firstLineChars="200"/>
              <w:jc w:val="center"/>
              <w:rPr>
                <w:rFonts w:hint="eastAsia" w:ascii="宋体" w:hAnsi="宋体" w:eastAsia="宋体" w:cs="宋体"/>
                <w:sz w:val="18"/>
                <w:szCs w:val="18"/>
              </w:rPr>
            </w:pPr>
          </w:p>
        </w:tc>
      </w:tr>
      <w:tr w14:paraId="00244EF9">
        <w:tblPrEx>
          <w:tblCellMar>
            <w:top w:w="0" w:type="dxa"/>
            <w:left w:w="0" w:type="dxa"/>
            <w:bottom w:w="0" w:type="dxa"/>
            <w:right w:w="0" w:type="dxa"/>
          </w:tblCellMar>
        </w:tblPrEx>
        <w:trPr>
          <w:trHeight w:val="953" w:hRule="atLeast"/>
          <w:jc w:val="center"/>
        </w:trPr>
        <w:tc>
          <w:tcPr>
            <w:tcW w:w="402" w:type="dxa"/>
            <w:vMerge w:val="continue"/>
            <w:tcBorders>
              <w:left w:val="nil"/>
              <w:bottom w:val="single" w:color="auto" w:sz="2" w:space="0"/>
              <w:right w:val="single" w:color="auto" w:sz="2" w:space="0"/>
            </w:tcBorders>
            <w:noWrap/>
            <w:vAlign w:val="center"/>
          </w:tcPr>
          <w:p w14:paraId="58FAAEBC">
            <w:pPr>
              <w:spacing w:line="276" w:lineRule="auto"/>
              <w:ind w:firstLine="360" w:firstLineChars="200"/>
              <w:jc w:val="center"/>
              <w:rPr>
                <w:rFonts w:hint="eastAsia" w:ascii="宋体" w:hAnsi="宋体" w:eastAsia="宋体" w:cs="宋体"/>
                <w:sz w:val="18"/>
                <w:szCs w:val="18"/>
              </w:rPr>
            </w:pPr>
          </w:p>
        </w:tc>
        <w:tc>
          <w:tcPr>
            <w:tcW w:w="427" w:type="dxa"/>
            <w:vMerge w:val="continue"/>
            <w:tcBorders>
              <w:left w:val="single" w:color="auto" w:sz="2" w:space="0"/>
              <w:bottom w:val="single" w:color="auto" w:sz="2" w:space="0"/>
              <w:right w:val="single" w:color="auto" w:sz="2" w:space="0"/>
            </w:tcBorders>
            <w:noWrap w:val="0"/>
            <w:vAlign w:val="center"/>
          </w:tcPr>
          <w:p w14:paraId="4F0681C6">
            <w:pPr>
              <w:spacing w:line="276" w:lineRule="auto"/>
              <w:ind w:firstLine="360" w:firstLineChars="200"/>
              <w:jc w:val="center"/>
              <w:rPr>
                <w:rFonts w:hint="eastAsia" w:ascii="宋体" w:hAnsi="宋体" w:eastAsia="宋体" w:cs="宋体"/>
                <w:sz w:val="18"/>
                <w:szCs w:val="18"/>
              </w:rPr>
            </w:pPr>
          </w:p>
        </w:tc>
        <w:tc>
          <w:tcPr>
            <w:tcW w:w="538" w:type="dxa"/>
            <w:vMerge w:val="continue"/>
            <w:tcBorders>
              <w:left w:val="single" w:color="auto" w:sz="2" w:space="0"/>
              <w:bottom w:val="single" w:color="auto" w:sz="2" w:space="0"/>
              <w:right w:val="single" w:color="auto" w:sz="2" w:space="0"/>
            </w:tcBorders>
            <w:noWrap w:val="0"/>
            <w:vAlign w:val="center"/>
          </w:tcPr>
          <w:p w14:paraId="52A18940">
            <w:pPr>
              <w:spacing w:line="276" w:lineRule="auto"/>
              <w:ind w:firstLine="360" w:firstLineChars="200"/>
              <w:jc w:val="center"/>
              <w:rPr>
                <w:rFonts w:hint="eastAsia" w:ascii="宋体" w:hAnsi="宋体" w:eastAsia="宋体" w:cs="宋体"/>
                <w:sz w:val="18"/>
                <w:szCs w:val="18"/>
              </w:rPr>
            </w:pPr>
          </w:p>
        </w:tc>
        <w:tc>
          <w:tcPr>
            <w:tcW w:w="538" w:type="dxa"/>
            <w:vMerge w:val="continue"/>
            <w:tcBorders>
              <w:left w:val="single" w:color="auto" w:sz="2" w:space="0"/>
              <w:bottom w:val="single" w:color="auto" w:sz="2" w:space="0"/>
              <w:right w:val="single" w:color="auto" w:sz="2" w:space="0"/>
            </w:tcBorders>
            <w:noWrap w:val="0"/>
            <w:vAlign w:val="center"/>
          </w:tcPr>
          <w:p w14:paraId="6C2781A1">
            <w:pPr>
              <w:spacing w:line="276" w:lineRule="auto"/>
              <w:ind w:firstLine="360" w:firstLineChars="200"/>
              <w:jc w:val="center"/>
              <w:rPr>
                <w:rFonts w:hint="eastAsia" w:ascii="宋体" w:hAnsi="宋体" w:eastAsia="宋体" w:cs="宋体"/>
                <w:sz w:val="18"/>
                <w:szCs w:val="18"/>
              </w:rPr>
            </w:pPr>
          </w:p>
        </w:tc>
        <w:tc>
          <w:tcPr>
            <w:tcW w:w="640" w:type="dxa"/>
            <w:vMerge w:val="continue"/>
            <w:tcBorders>
              <w:left w:val="single" w:color="auto" w:sz="2" w:space="0"/>
              <w:bottom w:val="single" w:color="auto" w:sz="2" w:space="0"/>
              <w:right w:val="single" w:color="auto" w:sz="2" w:space="0"/>
            </w:tcBorders>
            <w:noWrap w:val="0"/>
            <w:vAlign w:val="center"/>
          </w:tcPr>
          <w:p w14:paraId="58BAFA56">
            <w:pPr>
              <w:spacing w:line="276" w:lineRule="auto"/>
              <w:ind w:firstLine="360" w:firstLineChars="200"/>
              <w:jc w:val="center"/>
              <w:rPr>
                <w:rFonts w:hint="eastAsia" w:ascii="宋体" w:hAnsi="宋体" w:eastAsia="宋体" w:cs="宋体"/>
                <w:sz w:val="18"/>
                <w:szCs w:val="18"/>
              </w:rPr>
            </w:pPr>
          </w:p>
        </w:tc>
        <w:tc>
          <w:tcPr>
            <w:tcW w:w="640" w:type="dxa"/>
            <w:vMerge w:val="continue"/>
            <w:tcBorders>
              <w:left w:val="single" w:color="auto" w:sz="2" w:space="0"/>
              <w:bottom w:val="single" w:color="auto" w:sz="2" w:space="0"/>
              <w:right w:val="single" w:color="auto" w:sz="2" w:space="0"/>
            </w:tcBorders>
            <w:noWrap w:val="0"/>
            <w:vAlign w:val="center"/>
          </w:tcPr>
          <w:p w14:paraId="28D4AB19">
            <w:pPr>
              <w:spacing w:line="276" w:lineRule="auto"/>
              <w:ind w:firstLine="360" w:firstLineChars="200"/>
              <w:jc w:val="center"/>
              <w:rPr>
                <w:rFonts w:hint="eastAsia" w:ascii="宋体" w:hAnsi="宋体" w:eastAsia="宋体" w:cs="宋体"/>
                <w:sz w:val="18"/>
                <w:szCs w:val="18"/>
              </w:rPr>
            </w:pPr>
          </w:p>
        </w:tc>
        <w:tc>
          <w:tcPr>
            <w:tcW w:w="538" w:type="dxa"/>
            <w:vMerge w:val="continue"/>
            <w:tcBorders>
              <w:left w:val="single" w:color="auto" w:sz="2" w:space="0"/>
              <w:bottom w:val="single" w:color="auto" w:sz="2" w:space="0"/>
              <w:right w:val="single" w:color="auto" w:sz="2" w:space="0"/>
            </w:tcBorders>
            <w:noWrap w:val="0"/>
            <w:vAlign w:val="top"/>
          </w:tcPr>
          <w:p w14:paraId="72E7EBCD">
            <w:pPr>
              <w:spacing w:line="276" w:lineRule="auto"/>
              <w:ind w:firstLine="360" w:firstLineChars="200"/>
              <w:jc w:val="center"/>
              <w:rPr>
                <w:rFonts w:hint="eastAsia" w:ascii="宋体" w:hAnsi="宋体" w:eastAsia="宋体" w:cs="宋体"/>
                <w:sz w:val="18"/>
                <w:szCs w:val="18"/>
              </w:rPr>
            </w:pPr>
          </w:p>
        </w:tc>
        <w:tc>
          <w:tcPr>
            <w:tcW w:w="538" w:type="dxa"/>
            <w:vMerge w:val="continue"/>
            <w:tcBorders>
              <w:left w:val="single" w:color="auto" w:sz="2" w:space="0"/>
              <w:bottom w:val="single" w:color="auto" w:sz="2" w:space="0"/>
              <w:right w:val="single" w:color="auto" w:sz="2" w:space="0"/>
            </w:tcBorders>
            <w:noWrap w:val="0"/>
            <w:vAlign w:val="center"/>
          </w:tcPr>
          <w:p w14:paraId="4221B043">
            <w:pPr>
              <w:spacing w:line="276" w:lineRule="auto"/>
              <w:ind w:firstLine="360" w:firstLineChars="200"/>
              <w:jc w:val="center"/>
              <w:rPr>
                <w:rFonts w:hint="eastAsia" w:ascii="宋体" w:hAnsi="宋体" w:eastAsia="宋体" w:cs="宋体"/>
                <w:sz w:val="18"/>
                <w:szCs w:val="18"/>
              </w:rPr>
            </w:pPr>
          </w:p>
        </w:tc>
        <w:tc>
          <w:tcPr>
            <w:tcW w:w="773" w:type="dxa"/>
            <w:vMerge w:val="continue"/>
            <w:tcBorders>
              <w:left w:val="single" w:color="auto" w:sz="2" w:space="0"/>
              <w:bottom w:val="single" w:color="auto" w:sz="2" w:space="0"/>
              <w:right w:val="single" w:color="auto" w:sz="2" w:space="0"/>
            </w:tcBorders>
            <w:noWrap w:val="0"/>
            <w:vAlign w:val="center"/>
          </w:tcPr>
          <w:p w14:paraId="0C8EF739">
            <w:pPr>
              <w:spacing w:line="276" w:lineRule="auto"/>
              <w:ind w:firstLine="360" w:firstLineChars="200"/>
              <w:jc w:val="center"/>
              <w:rPr>
                <w:rFonts w:hint="eastAsia" w:ascii="宋体" w:hAnsi="宋体" w:eastAsia="宋体" w:cs="宋体"/>
                <w:sz w:val="18"/>
                <w:szCs w:val="18"/>
              </w:rPr>
            </w:pPr>
          </w:p>
        </w:tc>
        <w:tc>
          <w:tcPr>
            <w:tcW w:w="642" w:type="dxa"/>
            <w:vMerge w:val="continue"/>
            <w:tcBorders>
              <w:left w:val="single" w:color="auto" w:sz="2" w:space="0"/>
              <w:bottom w:val="single" w:color="auto" w:sz="2" w:space="0"/>
              <w:right w:val="single" w:color="auto" w:sz="2" w:space="0"/>
            </w:tcBorders>
            <w:noWrap w:val="0"/>
            <w:vAlign w:val="center"/>
          </w:tcPr>
          <w:p w14:paraId="325A3FC0">
            <w:pPr>
              <w:spacing w:line="276" w:lineRule="auto"/>
              <w:ind w:firstLine="360" w:firstLineChars="200"/>
              <w:jc w:val="center"/>
              <w:rPr>
                <w:rFonts w:hint="eastAsia" w:ascii="宋体" w:hAnsi="宋体" w:eastAsia="宋体" w:cs="宋体"/>
                <w:sz w:val="18"/>
                <w:szCs w:val="18"/>
              </w:rPr>
            </w:pPr>
          </w:p>
        </w:tc>
        <w:tc>
          <w:tcPr>
            <w:tcW w:w="764" w:type="dxa"/>
            <w:vMerge w:val="continue"/>
            <w:tcBorders>
              <w:left w:val="single" w:color="auto" w:sz="2" w:space="0"/>
              <w:bottom w:val="single" w:color="auto" w:sz="2" w:space="0"/>
              <w:right w:val="single" w:color="auto" w:sz="2" w:space="0"/>
            </w:tcBorders>
            <w:noWrap w:val="0"/>
            <w:vAlign w:val="center"/>
          </w:tcPr>
          <w:p w14:paraId="37627513">
            <w:pPr>
              <w:spacing w:line="276" w:lineRule="auto"/>
              <w:ind w:firstLine="360" w:firstLineChars="200"/>
              <w:jc w:val="center"/>
              <w:rPr>
                <w:rFonts w:hint="eastAsia" w:ascii="宋体" w:hAnsi="宋体" w:eastAsia="宋体" w:cs="宋体"/>
                <w:sz w:val="18"/>
                <w:szCs w:val="18"/>
              </w:rPr>
            </w:pPr>
          </w:p>
        </w:tc>
        <w:tc>
          <w:tcPr>
            <w:tcW w:w="647" w:type="dxa"/>
            <w:vMerge w:val="continue"/>
            <w:tcBorders>
              <w:left w:val="single" w:color="auto" w:sz="2" w:space="0"/>
              <w:bottom w:val="single" w:color="auto" w:sz="2" w:space="0"/>
              <w:right w:val="nil"/>
            </w:tcBorders>
            <w:noWrap w:val="0"/>
            <w:vAlign w:val="center"/>
          </w:tcPr>
          <w:p w14:paraId="7BDFD96B">
            <w:pPr>
              <w:spacing w:line="276" w:lineRule="auto"/>
              <w:ind w:firstLine="360" w:firstLineChars="200"/>
              <w:jc w:val="center"/>
              <w:rPr>
                <w:rFonts w:hint="eastAsia" w:ascii="宋体" w:hAnsi="宋体" w:eastAsia="宋体" w:cs="宋体"/>
                <w:sz w:val="18"/>
                <w:szCs w:val="18"/>
              </w:rPr>
            </w:pPr>
          </w:p>
        </w:tc>
        <w:tc>
          <w:tcPr>
            <w:tcW w:w="645" w:type="dxa"/>
            <w:vMerge w:val="continue"/>
            <w:tcBorders>
              <w:left w:val="single" w:color="auto" w:sz="2" w:space="0"/>
              <w:bottom w:val="single" w:color="auto" w:sz="2" w:space="0"/>
              <w:right w:val="nil"/>
            </w:tcBorders>
            <w:noWrap w:val="0"/>
            <w:vAlign w:val="center"/>
          </w:tcPr>
          <w:p w14:paraId="11EAA8B6">
            <w:pPr>
              <w:spacing w:line="276" w:lineRule="auto"/>
              <w:ind w:firstLine="360" w:firstLineChars="200"/>
              <w:jc w:val="center"/>
              <w:rPr>
                <w:rFonts w:hint="eastAsia" w:ascii="宋体" w:hAnsi="宋体" w:eastAsia="宋体" w:cs="宋体"/>
                <w:sz w:val="18"/>
                <w:szCs w:val="18"/>
              </w:rPr>
            </w:pPr>
          </w:p>
        </w:tc>
        <w:tc>
          <w:tcPr>
            <w:tcW w:w="557" w:type="dxa"/>
            <w:vMerge w:val="continue"/>
            <w:tcBorders>
              <w:left w:val="single" w:color="auto" w:sz="2" w:space="0"/>
              <w:bottom w:val="single" w:color="auto" w:sz="2" w:space="0"/>
              <w:right w:val="nil"/>
            </w:tcBorders>
            <w:noWrap w:val="0"/>
            <w:vAlign w:val="center"/>
          </w:tcPr>
          <w:p w14:paraId="1F36CEA3">
            <w:pPr>
              <w:spacing w:line="276" w:lineRule="auto"/>
              <w:ind w:firstLine="360" w:firstLineChars="200"/>
              <w:jc w:val="center"/>
              <w:rPr>
                <w:rFonts w:hint="eastAsia" w:ascii="宋体" w:hAnsi="宋体" w:eastAsia="宋体" w:cs="宋体"/>
                <w:sz w:val="18"/>
                <w:szCs w:val="18"/>
              </w:rPr>
            </w:pPr>
          </w:p>
        </w:tc>
        <w:tc>
          <w:tcPr>
            <w:tcW w:w="557" w:type="dxa"/>
            <w:tcBorders>
              <w:top w:val="single" w:color="auto" w:sz="2" w:space="0"/>
              <w:left w:val="single" w:color="auto" w:sz="2" w:space="0"/>
              <w:bottom w:val="single" w:color="auto" w:sz="2" w:space="0"/>
              <w:right w:val="nil"/>
            </w:tcBorders>
            <w:noWrap w:val="0"/>
            <w:vAlign w:val="center"/>
          </w:tcPr>
          <w:p w14:paraId="1B592A33">
            <w:pPr>
              <w:spacing w:line="276" w:lineRule="auto"/>
              <w:ind w:left="0" w:leftChars="0" w:firstLine="0" w:firstLineChars="0"/>
              <w:jc w:val="center"/>
              <w:rPr>
                <w:rFonts w:hint="eastAsia" w:ascii="宋体" w:hAnsi="宋体" w:eastAsia="宋体" w:cs="宋体"/>
                <w:sz w:val="18"/>
                <w:szCs w:val="18"/>
                <w:lang w:eastAsia="zh-CN"/>
              </w:rPr>
            </w:pP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其中：企业自主开展</w:t>
            </w:r>
          </w:p>
        </w:tc>
        <w:tc>
          <w:tcPr>
            <w:tcW w:w="557" w:type="dxa"/>
            <w:tcBorders>
              <w:top w:val="single" w:color="auto" w:sz="2" w:space="0"/>
              <w:left w:val="single" w:color="auto" w:sz="2" w:space="0"/>
              <w:bottom w:val="single" w:color="auto" w:sz="2" w:space="0"/>
              <w:right w:val="nil"/>
            </w:tcBorders>
            <w:noWrap w:val="0"/>
            <w:vAlign w:val="center"/>
          </w:tcPr>
          <w:p w14:paraId="54750172">
            <w:pPr>
              <w:spacing w:line="276"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auto"/>
                <w:kern w:val="0"/>
                <w:sz w:val="18"/>
                <w:szCs w:val="18"/>
                <w:lang w:val="en-US" w:eastAsia="zh-CN"/>
              </w:rPr>
              <w:t>*委托外单位开展</w:t>
            </w:r>
          </w:p>
        </w:tc>
      </w:tr>
      <w:tr w14:paraId="408F9B7D">
        <w:tblPrEx>
          <w:tblCellMar>
            <w:top w:w="0" w:type="dxa"/>
            <w:left w:w="0" w:type="dxa"/>
            <w:bottom w:w="0" w:type="dxa"/>
            <w:right w:w="0" w:type="dxa"/>
          </w:tblCellMar>
        </w:tblPrEx>
        <w:trPr>
          <w:trHeight w:val="340" w:hRule="atLeast"/>
          <w:jc w:val="center"/>
        </w:trPr>
        <w:tc>
          <w:tcPr>
            <w:tcW w:w="402" w:type="dxa"/>
            <w:tcBorders>
              <w:top w:val="single" w:color="auto" w:sz="2" w:space="0"/>
              <w:left w:val="nil"/>
              <w:bottom w:val="single" w:color="auto" w:sz="2" w:space="0"/>
              <w:right w:val="single" w:color="auto" w:sz="2" w:space="0"/>
            </w:tcBorders>
            <w:noWrap/>
            <w:vAlign w:val="center"/>
          </w:tcPr>
          <w:p w14:paraId="4FF7B815">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甲</w:t>
            </w:r>
          </w:p>
        </w:tc>
        <w:tc>
          <w:tcPr>
            <w:tcW w:w="427" w:type="dxa"/>
            <w:tcBorders>
              <w:top w:val="single" w:color="auto" w:sz="2" w:space="0"/>
              <w:left w:val="single" w:color="auto" w:sz="2" w:space="0"/>
              <w:bottom w:val="single" w:color="auto" w:sz="2" w:space="0"/>
              <w:right w:val="single" w:color="auto" w:sz="2" w:space="0"/>
            </w:tcBorders>
            <w:noWrap/>
            <w:vAlign w:val="center"/>
          </w:tcPr>
          <w:p w14:paraId="0F4B99C6">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乙</w:t>
            </w:r>
          </w:p>
        </w:tc>
        <w:tc>
          <w:tcPr>
            <w:tcW w:w="538" w:type="dxa"/>
            <w:tcBorders>
              <w:top w:val="single" w:color="auto" w:sz="2" w:space="0"/>
              <w:left w:val="single" w:color="auto" w:sz="2" w:space="0"/>
              <w:bottom w:val="single" w:color="auto" w:sz="2" w:space="0"/>
              <w:right w:val="single" w:color="auto" w:sz="2" w:space="0"/>
            </w:tcBorders>
            <w:noWrap/>
            <w:vAlign w:val="center"/>
          </w:tcPr>
          <w:p w14:paraId="55F4ED45">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1</w:t>
            </w:r>
          </w:p>
        </w:tc>
        <w:tc>
          <w:tcPr>
            <w:tcW w:w="538" w:type="dxa"/>
            <w:tcBorders>
              <w:top w:val="single" w:color="auto" w:sz="2" w:space="0"/>
              <w:left w:val="single" w:color="auto" w:sz="2" w:space="0"/>
              <w:bottom w:val="single" w:color="auto" w:sz="2" w:space="0"/>
              <w:right w:val="single" w:color="auto" w:sz="2" w:space="0"/>
            </w:tcBorders>
            <w:noWrap/>
            <w:vAlign w:val="center"/>
          </w:tcPr>
          <w:p w14:paraId="7AC25239">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2</w:t>
            </w:r>
          </w:p>
        </w:tc>
        <w:tc>
          <w:tcPr>
            <w:tcW w:w="640" w:type="dxa"/>
            <w:tcBorders>
              <w:top w:val="single" w:color="auto" w:sz="2" w:space="0"/>
              <w:left w:val="single" w:color="auto" w:sz="2" w:space="0"/>
              <w:bottom w:val="single" w:color="auto" w:sz="2" w:space="0"/>
              <w:right w:val="single" w:color="auto" w:sz="2" w:space="0"/>
            </w:tcBorders>
            <w:noWrap/>
            <w:vAlign w:val="center"/>
          </w:tcPr>
          <w:p w14:paraId="47CD6825">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3</w:t>
            </w:r>
          </w:p>
        </w:tc>
        <w:tc>
          <w:tcPr>
            <w:tcW w:w="640" w:type="dxa"/>
            <w:tcBorders>
              <w:top w:val="single" w:color="auto" w:sz="2" w:space="0"/>
              <w:left w:val="single" w:color="auto" w:sz="2" w:space="0"/>
              <w:bottom w:val="single" w:color="auto" w:sz="2" w:space="0"/>
              <w:right w:val="single" w:color="auto" w:sz="2" w:space="0"/>
            </w:tcBorders>
            <w:noWrap/>
            <w:vAlign w:val="center"/>
          </w:tcPr>
          <w:p w14:paraId="1A9FCA65">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4</w:t>
            </w:r>
          </w:p>
        </w:tc>
        <w:tc>
          <w:tcPr>
            <w:tcW w:w="538" w:type="dxa"/>
            <w:tcBorders>
              <w:top w:val="single" w:color="auto" w:sz="2" w:space="0"/>
              <w:left w:val="single" w:color="auto" w:sz="2" w:space="0"/>
              <w:bottom w:val="single" w:color="auto" w:sz="2" w:space="0"/>
              <w:right w:val="single" w:color="auto" w:sz="2" w:space="0"/>
            </w:tcBorders>
            <w:noWrap w:val="0"/>
            <w:vAlign w:val="center"/>
          </w:tcPr>
          <w:p w14:paraId="6D6CD178">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5</w:t>
            </w:r>
          </w:p>
        </w:tc>
        <w:tc>
          <w:tcPr>
            <w:tcW w:w="538" w:type="dxa"/>
            <w:tcBorders>
              <w:top w:val="single" w:color="auto" w:sz="2" w:space="0"/>
              <w:left w:val="single" w:color="auto" w:sz="2" w:space="0"/>
              <w:bottom w:val="single" w:color="auto" w:sz="2" w:space="0"/>
              <w:right w:val="single" w:color="auto" w:sz="2" w:space="0"/>
            </w:tcBorders>
            <w:noWrap/>
            <w:vAlign w:val="center"/>
          </w:tcPr>
          <w:p w14:paraId="5CF9CB05">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6</w:t>
            </w:r>
          </w:p>
        </w:tc>
        <w:tc>
          <w:tcPr>
            <w:tcW w:w="773" w:type="dxa"/>
            <w:tcBorders>
              <w:top w:val="single" w:color="auto" w:sz="2" w:space="0"/>
              <w:left w:val="single" w:color="auto" w:sz="2" w:space="0"/>
              <w:bottom w:val="single" w:color="auto" w:sz="2" w:space="0"/>
              <w:right w:val="single" w:color="auto" w:sz="2" w:space="0"/>
            </w:tcBorders>
            <w:noWrap w:val="0"/>
            <w:vAlign w:val="center"/>
          </w:tcPr>
          <w:p w14:paraId="19B89727">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7</w:t>
            </w:r>
          </w:p>
        </w:tc>
        <w:tc>
          <w:tcPr>
            <w:tcW w:w="642" w:type="dxa"/>
            <w:tcBorders>
              <w:top w:val="single" w:color="auto" w:sz="2" w:space="0"/>
              <w:left w:val="single" w:color="auto" w:sz="2" w:space="0"/>
              <w:bottom w:val="single" w:color="auto" w:sz="2" w:space="0"/>
              <w:right w:val="single" w:color="auto" w:sz="2" w:space="0"/>
            </w:tcBorders>
            <w:noWrap/>
            <w:vAlign w:val="center"/>
          </w:tcPr>
          <w:p w14:paraId="46E318DF">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8</w:t>
            </w:r>
          </w:p>
        </w:tc>
        <w:tc>
          <w:tcPr>
            <w:tcW w:w="764" w:type="dxa"/>
            <w:tcBorders>
              <w:top w:val="single" w:color="auto" w:sz="2" w:space="0"/>
              <w:left w:val="single" w:color="auto" w:sz="2" w:space="0"/>
              <w:bottom w:val="single" w:color="auto" w:sz="2" w:space="0"/>
              <w:right w:val="single" w:color="auto" w:sz="2" w:space="0"/>
            </w:tcBorders>
            <w:noWrap/>
            <w:vAlign w:val="center"/>
          </w:tcPr>
          <w:p w14:paraId="157E0103">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9</w:t>
            </w:r>
          </w:p>
        </w:tc>
        <w:tc>
          <w:tcPr>
            <w:tcW w:w="647" w:type="dxa"/>
            <w:tcBorders>
              <w:top w:val="single" w:color="auto" w:sz="2" w:space="0"/>
              <w:left w:val="single" w:color="auto" w:sz="2" w:space="0"/>
              <w:bottom w:val="single" w:color="auto" w:sz="2" w:space="0"/>
              <w:right w:val="nil"/>
            </w:tcBorders>
            <w:noWrap/>
            <w:vAlign w:val="center"/>
          </w:tcPr>
          <w:p w14:paraId="6662178C">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10</w:t>
            </w:r>
          </w:p>
        </w:tc>
        <w:tc>
          <w:tcPr>
            <w:tcW w:w="645" w:type="dxa"/>
            <w:tcBorders>
              <w:top w:val="single" w:color="auto" w:sz="2" w:space="0"/>
              <w:left w:val="single" w:color="auto" w:sz="2" w:space="0"/>
              <w:bottom w:val="single" w:color="auto" w:sz="2" w:space="0"/>
              <w:right w:val="nil"/>
            </w:tcBorders>
            <w:noWrap w:val="0"/>
            <w:vAlign w:val="center"/>
          </w:tcPr>
          <w:p w14:paraId="2C220209">
            <w:pPr>
              <w:widowControl/>
              <w:spacing w:line="240" w:lineRule="exact"/>
              <w:ind w:left="0" w:leftChars="0" w:firstLine="0" w:firstLineChars="0"/>
              <w:jc w:val="center"/>
              <w:rPr>
                <w:rFonts w:hint="eastAsia" w:ascii="宋体" w:hAnsi="宋体" w:eastAsia="宋体" w:cs="宋体"/>
                <w:sz w:val="18"/>
                <w:szCs w:val="18"/>
              </w:rPr>
            </w:pPr>
            <w:r>
              <w:rPr>
                <w:rFonts w:hint="eastAsia" w:ascii="宋体" w:hAnsi="宋体" w:eastAsia="宋体" w:cs="宋体"/>
                <w:color w:val="auto"/>
                <w:kern w:val="0"/>
                <w:sz w:val="18"/>
                <w:szCs w:val="18"/>
              </w:rPr>
              <w:t>11</w:t>
            </w:r>
          </w:p>
        </w:tc>
        <w:tc>
          <w:tcPr>
            <w:tcW w:w="557" w:type="dxa"/>
            <w:tcBorders>
              <w:top w:val="single" w:color="auto" w:sz="2" w:space="0"/>
              <w:left w:val="single" w:color="auto" w:sz="2" w:space="0"/>
              <w:bottom w:val="single" w:color="auto" w:sz="2" w:space="0"/>
              <w:right w:val="nil"/>
            </w:tcBorders>
            <w:noWrap w:val="0"/>
            <w:vAlign w:val="center"/>
          </w:tcPr>
          <w:p w14:paraId="4CC1DF1B">
            <w:pPr>
              <w:widowControl/>
              <w:spacing w:line="24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auto"/>
                <w:kern w:val="0"/>
                <w:sz w:val="18"/>
                <w:szCs w:val="18"/>
                <w:lang w:val="en-US" w:eastAsia="zh-CN"/>
              </w:rPr>
              <w:t>12</w:t>
            </w:r>
          </w:p>
        </w:tc>
        <w:tc>
          <w:tcPr>
            <w:tcW w:w="557" w:type="dxa"/>
            <w:tcBorders>
              <w:top w:val="single" w:color="auto" w:sz="2" w:space="0"/>
              <w:left w:val="single" w:color="auto" w:sz="2" w:space="0"/>
              <w:bottom w:val="single" w:color="auto" w:sz="2" w:space="0"/>
              <w:right w:val="nil"/>
            </w:tcBorders>
            <w:noWrap w:val="0"/>
            <w:vAlign w:val="center"/>
          </w:tcPr>
          <w:p w14:paraId="5D87B0B0">
            <w:pPr>
              <w:widowControl/>
              <w:spacing w:line="24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auto"/>
                <w:kern w:val="0"/>
                <w:sz w:val="18"/>
                <w:szCs w:val="18"/>
                <w:lang w:val="en-US" w:eastAsia="zh-CN"/>
              </w:rPr>
              <w:t>13</w:t>
            </w:r>
          </w:p>
        </w:tc>
        <w:tc>
          <w:tcPr>
            <w:tcW w:w="557" w:type="dxa"/>
            <w:tcBorders>
              <w:top w:val="single" w:color="auto" w:sz="2" w:space="0"/>
              <w:left w:val="single" w:color="auto" w:sz="2" w:space="0"/>
              <w:bottom w:val="single" w:color="auto" w:sz="2" w:space="0"/>
              <w:right w:val="nil"/>
            </w:tcBorders>
            <w:noWrap w:val="0"/>
            <w:vAlign w:val="center"/>
          </w:tcPr>
          <w:p w14:paraId="5893F5D9">
            <w:pPr>
              <w:widowControl/>
              <w:spacing w:line="24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color w:val="auto"/>
                <w:kern w:val="0"/>
                <w:sz w:val="18"/>
                <w:szCs w:val="18"/>
                <w:lang w:val="en-US" w:eastAsia="zh-CN"/>
              </w:rPr>
              <w:t>14</w:t>
            </w:r>
          </w:p>
        </w:tc>
      </w:tr>
      <w:tr w14:paraId="4FEA3906">
        <w:tblPrEx>
          <w:tblCellMar>
            <w:top w:w="0" w:type="dxa"/>
            <w:left w:w="0" w:type="dxa"/>
            <w:bottom w:w="0" w:type="dxa"/>
            <w:right w:w="0" w:type="dxa"/>
          </w:tblCellMar>
        </w:tblPrEx>
        <w:trPr>
          <w:trHeight w:val="1071" w:hRule="atLeast"/>
          <w:jc w:val="center"/>
        </w:trPr>
        <w:tc>
          <w:tcPr>
            <w:tcW w:w="402" w:type="dxa"/>
            <w:tcBorders>
              <w:top w:val="single" w:color="auto" w:sz="2" w:space="0"/>
              <w:left w:val="nil"/>
              <w:bottom w:val="single" w:color="auto" w:sz="8" w:space="0"/>
              <w:right w:val="single" w:color="auto" w:sz="2" w:space="0"/>
            </w:tcBorders>
            <w:noWrap/>
            <w:vAlign w:val="center"/>
          </w:tcPr>
          <w:p w14:paraId="4981AC85">
            <w:pPr>
              <w:widowControl/>
              <w:spacing w:line="240" w:lineRule="exact"/>
              <w:jc w:val="center"/>
              <w:rPr>
                <w:rFonts w:hint="eastAsia" w:ascii="宋体" w:hAnsi="宋体" w:eastAsia="宋体" w:cs="宋体"/>
                <w:color w:val="auto"/>
                <w:kern w:val="0"/>
                <w:sz w:val="18"/>
                <w:szCs w:val="18"/>
              </w:rPr>
            </w:pPr>
          </w:p>
        </w:tc>
        <w:tc>
          <w:tcPr>
            <w:tcW w:w="427" w:type="dxa"/>
            <w:tcBorders>
              <w:top w:val="single" w:color="auto" w:sz="2" w:space="0"/>
              <w:left w:val="single" w:color="auto" w:sz="2" w:space="0"/>
              <w:bottom w:val="single" w:color="auto" w:sz="8" w:space="0"/>
              <w:right w:val="single" w:color="auto" w:sz="2" w:space="0"/>
            </w:tcBorders>
            <w:noWrap/>
            <w:vAlign w:val="center"/>
          </w:tcPr>
          <w:p w14:paraId="34C1D4BE">
            <w:pPr>
              <w:widowControl/>
              <w:spacing w:line="240" w:lineRule="exact"/>
              <w:jc w:val="center"/>
              <w:rPr>
                <w:rFonts w:hint="eastAsia" w:ascii="宋体" w:hAnsi="宋体" w:eastAsia="宋体" w:cs="宋体"/>
                <w:color w:val="auto"/>
                <w:kern w:val="0"/>
                <w:sz w:val="18"/>
                <w:szCs w:val="18"/>
              </w:rPr>
            </w:pPr>
          </w:p>
        </w:tc>
        <w:tc>
          <w:tcPr>
            <w:tcW w:w="538" w:type="dxa"/>
            <w:tcBorders>
              <w:top w:val="single" w:color="auto" w:sz="2" w:space="0"/>
              <w:left w:val="single" w:color="auto" w:sz="2" w:space="0"/>
              <w:bottom w:val="single" w:color="auto" w:sz="8" w:space="0"/>
            </w:tcBorders>
            <w:noWrap w:val="0"/>
            <w:vAlign w:val="top"/>
          </w:tcPr>
          <w:p w14:paraId="78FFD9F9">
            <w:pPr>
              <w:widowControl/>
              <w:spacing w:line="240" w:lineRule="exact"/>
              <w:rPr>
                <w:rFonts w:hint="eastAsia" w:ascii="宋体" w:hAnsi="宋体" w:eastAsia="宋体" w:cs="宋体"/>
                <w:color w:val="auto"/>
                <w:kern w:val="0"/>
                <w:sz w:val="18"/>
                <w:szCs w:val="18"/>
              </w:rPr>
            </w:pPr>
          </w:p>
        </w:tc>
        <w:tc>
          <w:tcPr>
            <w:tcW w:w="6365" w:type="dxa"/>
            <w:gridSpan w:val="10"/>
            <w:tcBorders>
              <w:top w:val="single" w:color="auto" w:sz="2" w:space="0"/>
              <w:bottom w:val="single" w:color="auto" w:sz="8" w:space="0"/>
            </w:tcBorders>
            <w:noWrap w:val="0"/>
            <w:vAlign w:val="top"/>
          </w:tcPr>
          <w:p w14:paraId="08201417">
            <w:pPr>
              <w:widowControl/>
              <w:spacing w:line="24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14:paraId="50DF6F7F">
            <w:pPr>
              <w:widowControl/>
              <w:spacing w:line="240" w:lineRule="exact"/>
              <w:ind w:firstLine="4140" w:firstLineChars="2300"/>
              <w:rPr>
                <w:rFonts w:hint="eastAsia" w:ascii="宋体" w:hAnsi="宋体" w:eastAsia="宋体" w:cs="宋体"/>
                <w:color w:val="auto"/>
                <w:kern w:val="0"/>
                <w:sz w:val="18"/>
                <w:szCs w:val="18"/>
              </w:rPr>
            </w:pPr>
          </w:p>
        </w:tc>
        <w:tc>
          <w:tcPr>
            <w:tcW w:w="557" w:type="dxa"/>
            <w:tcBorders>
              <w:top w:val="single" w:color="auto" w:sz="2" w:space="0"/>
              <w:bottom w:val="single" w:color="auto" w:sz="8" w:space="0"/>
            </w:tcBorders>
            <w:noWrap w:val="0"/>
            <w:vAlign w:val="top"/>
          </w:tcPr>
          <w:p w14:paraId="652B383B">
            <w:pPr>
              <w:widowControl/>
              <w:spacing w:line="240" w:lineRule="exact"/>
              <w:ind w:firstLine="4140" w:firstLineChars="2300"/>
              <w:rPr>
                <w:rFonts w:hint="eastAsia" w:ascii="宋体" w:hAnsi="宋体" w:eastAsia="宋体" w:cs="宋体"/>
                <w:color w:val="auto"/>
                <w:kern w:val="0"/>
                <w:sz w:val="18"/>
                <w:szCs w:val="18"/>
              </w:rPr>
            </w:pPr>
          </w:p>
        </w:tc>
        <w:tc>
          <w:tcPr>
            <w:tcW w:w="557" w:type="dxa"/>
            <w:tcBorders>
              <w:top w:val="single" w:color="auto" w:sz="2" w:space="0"/>
              <w:bottom w:val="single" w:color="auto" w:sz="8" w:space="0"/>
            </w:tcBorders>
            <w:noWrap w:val="0"/>
            <w:vAlign w:val="top"/>
          </w:tcPr>
          <w:p w14:paraId="345AA160">
            <w:pPr>
              <w:widowControl/>
              <w:spacing w:line="240" w:lineRule="exact"/>
              <w:ind w:firstLine="4140" w:firstLineChars="2300"/>
              <w:rPr>
                <w:rFonts w:hint="eastAsia" w:ascii="宋体" w:hAnsi="宋体" w:eastAsia="宋体" w:cs="宋体"/>
                <w:color w:val="auto"/>
                <w:kern w:val="0"/>
                <w:sz w:val="18"/>
                <w:szCs w:val="18"/>
              </w:rPr>
            </w:pPr>
          </w:p>
        </w:tc>
        <w:tc>
          <w:tcPr>
            <w:tcW w:w="557" w:type="dxa"/>
            <w:tcBorders>
              <w:top w:val="single" w:color="auto" w:sz="2" w:space="0"/>
              <w:bottom w:val="single" w:color="auto" w:sz="8" w:space="0"/>
            </w:tcBorders>
            <w:noWrap w:val="0"/>
            <w:vAlign w:val="top"/>
          </w:tcPr>
          <w:p w14:paraId="6C1A3C76">
            <w:pPr>
              <w:widowControl/>
              <w:spacing w:line="240" w:lineRule="exact"/>
              <w:ind w:firstLine="4140" w:firstLineChars="2300"/>
              <w:rPr>
                <w:rFonts w:hint="eastAsia" w:ascii="宋体" w:hAnsi="宋体" w:eastAsia="宋体" w:cs="宋体"/>
                <w:color w:val="auto"/>
                <w:kern w:val="0"/>
                <w:sz w:val="18"/>
                <w:szCs w:val="18"/>
              </w:rPr>
            </w:pPr>
          </w:p>
        </w:tc>
      </w:tr>
    </w:tbl>
    <w:p w14:paraId="35698626">
      <w:pPr>
        <w:spacing w:line="240" w:lineRule="exact"/>
        <w:ind w:left="-708" w:leftChars="-337" w:right="-710" w:rightChars="-338" w:firstLine="720" w:firstLineChars="400"/>
        <w:rPr>
          <w:rFonts w:hint="eastAsia" w:ascii="宋体" w:hAnsi="宋体" w:cs="宋体"/>
          <w:color w:val="auto"/>
          <w:kern w:val="0"/>
          <w:sz w:val="18"/>
          <w:szCs w:val="18"/>
        </w:rPr>
      </w:pPr>
      <w:r>
        <w:rPr>
          <w:rFonts w:hint="eastAsia" w:ascii="宋体" w:hAnsi="宋体" w:eastAsia="宋体" w:cs="宋体"/>
          <w:b w:val="0"/>
          <w:bCs w:val="0"/>
          <w:color w:val="auto"/>
          <w:kern w:val="0"/>
          <w:sz w:val="18"/>
          <w:szCs w:val="18"/>
        </w:rPr>
        <w:t>单位负责人：        统计负责人：        填表人：         联系电话：         报出日期：２０   年   月   日</w:t>
      </w:r>
    </w:p>
    <w:p w14:paraId="5A6DD769">
      <w:pPr>
        <w:spacing w:line="240" w:lineRule="exact"/>
        <w:ind w:left="-708" w:leftChars="-337" w:right="-710" w:rightChars="-338" w:firstLine="720" w:firstLineChars="400"/>
        <w:rPr>
          <w:rFonts w:hint="eastAsia" w:ascii="宋体" w:hAnsi="宋体" w:cs="宋体"/>
          <w:color w:val="auto"/>
          <w:kern w:val="0"/>
          <w:sz w:val="18"/>
          <w:szCs w:val="18"/>
        </w:rPr>
      </w:pPr>
    </w:p>
    <w:p w14:paraId="53B0E61E">
      <w:pPr>
        <w:spacing w:line="240" w:lineRule="exact"/>
        <w:ind w:left="1512" w:hanging="1512" w:hangingChars="900"/>
        <w:jc w:val="left"/>
        <w:rPr>
          <w:rFonts w:hint="eastAsia" w:ascii="宋体" w:cs="宋体"/>
          <w:color w:val="auto"/>
          <w:spacing w:val="-6"/>
          <w:sz w:val="18"/>
          <w:szCs w:val="18"/>
        </w:rPr>
      </w:pPr>
      <w:r>
        <w:rPr>
          <w:rFonts w:hint="eastAsia" w:ascii="宋体" w:cs="宋体"/>
          <w:color w:val="auto"/>
          <w:spacing w:val="-6"/>
          <w:sz w:val="18"/>
          <w:szCs w:val="18"/>
        </w:rPr>
        <w:t>说明：</w:t>
      </w:r>
      <w:r>
        <w:rPr>
          <w:rFonts w:ascii="宋体" w:cs="宋体"/>
          <w:color w:val="auto"/>
          <w:spacing w:val="-6"/>
          <w:sz w:val="18"/>
          <w:szCs w:val="18"/>
        </w:rPr>
        <w:t>1.</w:t>
      </w:r>
      <w:r>
        <w:rPr>
          <w:rFonts w:hint="eastAsia" w:ascii="宋体" w:cs="宋体"/>
          <w:color w:val="auto"/>
          <w:spacing w:val="-6"/>
          <w:sz w:val="18"/>
          <w:szCs w:val="18"/>
        </w:rPr>
        <w:t>统计范围：</w:t>
      </w:r>
      <w:r>
        <w:rPr>
          <w:rFonts w:hint="eastAsia" w:ascii="宋体" w:hAnsi="宋体" w:cs="宋体"/>
          <w:color w:val="000000"/>
          <w:kern w:val="0"/>
          <w:sz w:val="18"/>
          <w:szCs w:val="18"/>
        </w:rPr>
        <w:t>辖区内202</w:t>
      </w:r>
      <w:r>
        <w:rPr>
          <w:rFonts w:hint="default" w:ascii="宋体" w:hAnsi="宋体" w:cs="宋体"/>
          <w:color w:val="000000"/>
          <w:kern w:val="0"/>
          <w:sz w:val="18"/>
          <w:szCs w:val="18"/>
        </w:rPr>
        <w:t>4</w:t>
      </w:r>
      <w:r>
        <w:rPr>
          <w:rFonts w:hint="eastAsia" w:ascii="宋体" w:hAnsi="宋体" w:cs="宋体"/>
          <w:color w:val="000000"/>
          <w:kern w:val="0"/>
          <w:sz w:val="18"/>
          <w:szCs w:val="18"/>
        </w:rPr>
        <w:t>年财务状况表年报中研发费用大于0的限额以上</w:t>
      </w:r>
      <w:r>
        <w:rPr>
          <w:rFonts w:hint="eastAsia" w:ascii="宋体" w:hAnsi="宋体" w:cs="宋体"/>
          <w:color w:val="000000"/>
          <w:kern w:val="0"/>
          <w:sz w:val="18"/>
          <w:szCs w:val="18"/>
          <w:lang w:eastAsia="zh-CN"/>
        </w:rPr>
        <w:t>批发和零售业</w:t>
      </w:r>
      <w:r>
        <w:rPr>
          <w:rFonts w:hint="eastAsia" w:ascii="宋体" w:hAnsi="宋体" w:cs="宋体"/>
          <w:color w:val="000000"/>
          <w:kern w:val="0"/>
          <w:sz w:val="18"/>
          <w:szCs w:val="18"/>
        </w:rPr>
        <w:t>法人单位</w:t>
      </w:r>
      <w:r>
        <w:rPr>
          <w:rFonts w:hint="eastAsia" w:ascii="宋体" w:hAnsi="宋体"/>
          <w:color w:val="auto"/>
          <w:sz w:val="18"/>
          <w:szCs w:val="18"/>
        </w:rPr>
        <w:t>的全部研究开发项目</w:t>
      </w:r>
      <w:r>
        <w:rPr>
          <w:rFonts w:hint="eastAsia" w:ascii="宋体" w:cs="宋体"/>
          <w:color w:val="auto"/>
          <w:spacing w:val="-6"/>
          <w:sz w:val="18"/>
          <w:szCs w:val="18"/>
        </w:rPr>
        <w:t>。</w:t>
      </w:r>
    </w:p>
    <w:p w14:paraId="408E891A">
      <w:pPr>
        <w:numPr>
          <w:ilvl w:val="-1"/>
          <w:numId w:val="0"/>
        </w:numPr>
        <w:spacing w:line="300" w:lineRule="exact"/>
        <w:ind w:left="353" w:leftChars="168" w:firstLine="0" w:firstLineChars="0"/>
        <w:rPr>
          <w:rFonts w:hint="eastAsia" w:ascii="宋体" w:hAnsi="宋体" w:cs="宋体"/>
          <w:color w:val="0C0C0C"/>
          <w:kern w:val="0"/>
          <w:sz w:val="18"/>
          <w:szCs w:val="18"/>
        </w:rPr>
      </w:pP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报送日期及方式：</w:t>
      </w:r>
      <w:r>
        <w:rPr>
          <w:rFonts w:hint="eastAsia" w:ascii="宋体" w:hAnsi="宋体" w:cs="宋体"/>
          <w:color w:val="0C0C0C"/>
          <w:kern w:val="0"/>
          <w:sz w:val="18"/>
          <w:szCs w:val="18"/>
        </w:rPr>
        <w:t>调查单位20</w:t>
      </w:r>
      <w:r>
        <w:rPr>
          <w:rFonts w:hint="eastAsia" w:ascii="宋体" w:hAnsi="宋体" w:cs="宋体"/>
          <w:color w:val="0C0C0C"/>
          <w:kern w:val="0"/>
          <w:sz w:val="18"/>
          <w:szCs w:val="18"/>
          <w:lang w:val="en-US" w:eastAsia="zh-CN"/>
        </w:rPr>
        <w:t>2</w:t>
      </w:r>
      <w:r>
        <w:rPr>
          <w:rFonts w:hint="default" w:ascii="宋体" w:hAnsi="宋体" w:cs="宋体"/>
          <w:color w:val="0C0C0C"/>
          <w:kern w:val="0"/>
          <w:sz w:val="18"/>
          <w:szCs w:val="18"/>
          <w:lang w:eastAsia="zh-CN"/>
        </w:rPr>
        <w:t>5</w:t>
      </w:r>
      <w:r>
        <w:rPr>
          <w:rFonts w:hint="eastAsia" w:ascii="宋体" w:hAnsi="宋体" w:cs="宋体"/>
          <w:color w:val="0C0C0C"/>
          <w:kern w:val="0"/>
          <w:sz w:val="18"/>
          <w:szCs w:val="18"/>
        </w:rPr>
        <w:t>年</w:t>
      </w:r>
      <w:r>
        <w:rPr>
          <w:rFonts w:hint="eastAsia" w:ascii="宋体" w:hAnsi="宋体" w:cs="宋体"/>
          <w:color w:val="0C0C0C"/>
          <w:kern w:val="0"/>
          <w:sz w:val="18"/>
          <w:szCs w:val="18"/>
          <w:lang w:val="en-US" w:eastAsia="zh-CN"/>
        </w:rPr>
        <w:t>7</w:t>
      </w:r>
      <w:r>
        <w:rPr>
          <w:rFonts w:hint="eastAsia" w:ascii="宋体" w:hAnsi="宋体" w:cs="宋体"/>
          <w:color w:val="0C0C0C"/>
          <w:kern w:val="0"/>
          <w:sz w:val="18"/>
          <w:szCs w:val="18"/>
        </w:rPr>
        <w:t>月</w:t>
      </w:r>
      <w:r>
        <w:rPr>
          <w:rFonts w:hint="eastAsia" w:ascii="宋体" w:hAnsi="宋体" w:cs="宋体"/>
          <w:color w:val="0C0C0C"/>
          <w:kern w:val="0"/>
          <w:sz w:val="18"/>
          <w:szCs w:val="18"/>
          <w:lang w:val="en-US" w:eastAsia="zh-CN"/>
        </w:rPr>
        <w:t>1</w:t>
      </w:r>
      <w:r>
        <w:rPr>
          <w:rFonts w:hint="eastAsia" w:ascii="宋体" w:hAnsi="宋体" w:cs="宋体"/>
          <w:color w:val="0C0C0C"/>
          <w:kern w:val="0"/>
          <w:sz w:val="18"/>
          <w:szCs w:val="18"/>
        </w:rPr>
        <w:t>0日</w:t>
      </w:r>
      <w:r>
        <w:rPr>
          <w:rFonts w:hint="default" w:ascii="宋体" w:hAnsi="宋体" w:cs="宋体"/>
          <w:color w:val="0C0C0C"/>
          <w:kern w:val="0"/>
          <w:sz w:val="18"/>
          <w:szCs w:val="18"/>
        </w:rPr>
        <w:t>18</w:t>
      </w:r>
      <w:r>
        <w:rPr>
          <w:rFonts w:hint="eastAsia" w:ascii="宋体" w:hAnsi="宋体" w:cs="宋体"/>
          <w:color w:val="0C0C0C"/>
          <w:kern w:val="0"/>
          <w:sz w:val="18"/>
          <w:szCs w:val="18"/>
        </w:rPr>
        <w:t>时前网上填报，区级统计机构202</w:t>
      </w:r>
      <w:r>
        <w:rPr>
          <w:rFonts w:hint="default" w:ascii="宋体" w:hAnsi="宋体" w:cs="宋体"/>
          <w:color w:val="0C0C0C"/>
          <w:kern w:val="0"/>
          <w:sz w:val="18"/>
          <w:szCs w:val="18"/>
          <w:lang w:eastAsia="zh-CN"/>
        </w:rPr>
        <w:t>5</w:t>
      </w:r>
      <w:r>
        <w:rPr>
          <w:rFonts w:hint="eastAsia" w:ascii="宋体" w:hAnsi="宋体" w:cs="宋体"/>
          <w:color w:val="0C0C0C"/>
          <w:kern w:val="0"/>
          <w:sz w:val="18"/>
          <w:szCs w:val="18"/>
        </w:rPr>
        <w:t>年</w:t>
      </w:r>
      <w:r>
        <w:rPr>
          <w:rFonts w:hint="eastAsia" w:ascii="宋体" w:hAnsi="宋体" w:cs="宋体"/>
          <w:color w:val="0C0C0C"/>
          <w:kern w:val="0"/>
          <w:sz w:val="18"/>
          <w:szCs w:val="18"/>
          <w:lang w:val="en-US" w:eastAsia="zh-CN"/>
        </w:rPr>
        <w:t>7月2</w:t>
      </w:r>
      <w:r>
        <w:rPr>
          <w:rFonts w:hint="default" w:ascii="宋体" w:hAnsi="宋体" w:cs="宋体"/>
          <w:color w:val="0C0C0C"/>
          <w:kern w:val="0"/>
          <w:sz w:val="18"/>
          <w:szCs w:val="18"/>
          <w:lang w:eastAsia="zh-CN"/>
        </w:rPr>
        <w:t>0</w:t>
      </w:r>
      <w:r>
        <w:rPr>
          <w:rFonts w:hint="eastAsia" w:ascii="宋体" w:hAnsi="宋体" w:cs="宋体"/>
          <w:color w:val="0C0C0C"/>
          <w:kern w:val="0"/>
          <w:sz w:val="18"/>
          <w:szCs w:val="18"/>
          <w:lang w:val="en-US" w:eastAsia="zh-CN"/>
        </w:rPr>
        <w:t>日</w:t>
      </w:r>
      <w:r>
        <w:rPr>
          <w:rFonts w:hint="default" w:ascii="宋体" w:hAnsi="宋体" w:cs="宋体"/>
          <w:color w:val="0C0C0C"/>
          <w:kern w:val="0"/>
          <w:sz w:val="18"/>
          <w:szCs w:val="18"/>
        </w:rPr>
        <w:t>18</w:t>
      </w:r>
      <w:r>
        <w:rPr>
          <w:rFonts w:hint="eastAsia" w:ascii="宋体" w:hAnsi="宋体" w:cs="宋体"/>
          <w:color w:val="0C0C0C"/>
          <w:kern w:val="0"/>
          <w:sz w:val="18"/>
          <w:szCs w:val="18"/>
        </w:rPr>
        <w:t>时前完成数据审核、验收、</w:t>
      </w:r>
      <w:r>
        <w:rPr>
          <w:rFonts w:hint="default" w:ascii="宋体" w:hAnsi="宋体" w:cs="宋体"/>
          <w:color w:val="0C0C0C"/>
          <w:kern w:val="0"/>
          <w:sz w:val="18"/>
          <w:szCs w:val="18"/>
        </w:rPr>
        <w:t>处理、</w:t>
      </w:r>
      <w:r>
        <w:rPr>
          <w:rFonts w:hint="eastAsia" w:ascii="宋体" w:hAnsi="宋体" w:cs="宋体"/>
          <w:color w:val="0C0C0C"/>
          <w:kern w:val="0"/>
          <w:sz w:val="18"/>
          <w:szCs w:val="18"/>
        </w:rPr>
        <w:t>上报。</w:t>
      </w:r>
    </w:p>
    <w:p w14:paraId="0FC96A89">
      <w:pPr>
        <w:spacing w:line="300" w:lineRule="exact"/>
        <w:ind w:left="353" w:leftChars="168" w:firstLine="0" w:firstLineChars="0"/>
        <w:jc w:val="left"/>
        <w:rPr>
          <w:rFonts w:ascii="宋体" w:cs="宋体"/>
          <w:color w:val="auto"/>
          <w:spacing w:val="-6"/>
          <w:sz w:val="18"/>
          <w:szCs w:val="18"/>
        </w:rPr>
      </w:pPr>
      <w:r>
        <w:rPr>
          <w:rFonts w:ascii="宋体" w:cs="宋体"/>
          <w:color w:val="auto"/>
          <w:sz w:val="18"/>
          <w:szCs w:val="18"/>
        </w:rPr>
        <w:t>3.</w:t>
      </w:r>
      <w:r>
        <w:rPr>
          <w:rFonts w:hint="eastAsia" w:ascii="宋体" w:cs="宋体"/>
          <w:color w:val="auto"/>
          <w:sz w:val="18"/>
          <w:szCs w:val="18"/>
        </w:rPr>
        <w:t>本表“项目来源”按《研究开发项目来源分类目录》填报；</w:t>
      </w:r>
    </w:p>
    <w:p w14:paraId="5141BD2E">
      <w:pPr>
        <w:spacing w:line="300" w:lineRule="exact"/>
        <w:ind w:left="2"/>
        <w:jc w:val="left"/>
        <w:rPr>
          <w:rFonts w:hint="eastAsia" w:ascii="宋体" w:cs="宋体"/>
          <w:color w:val="auto"/>
          <w:sz w:val="18"/>
          <w:szCs w:val="18"/>
        </w:rPr>
      </w:pPr>
      <w:r>
        <w:rPr>
          <w:rFonts w:hint="eastAsia" w:ascii="宋体" w:cs="宋体"/>
          <w:color w:val="auto"/>
          <w:sz w:val="18"/>
          <w:szCs w:val="18"/>
        </w:rPr>
        <w:t xml:space="preserve">     “项目开展形式”按《研究开发项目开展形式分类目录》填报；</w:t>
      </w:r>
    </w:p>
    <w:p w14:paraId="6427FE1D">
      <w:pPr>
        <w:spacing w:line="300" w:lineRule="exact"/>
        <w:ind w:left="2" w:firstLine="360" w:firstLineChars="200"/>
        <w:jc w:val="left"/>
        <w:rPr>
          <w:rFonts w:ascii="宋体" w:cs="宋体"/>
          <w:color w:val="auto"/>
          <w:sz w:val="18"/>
          <w:szCs w:val="18"/>
        </w:rPr>
      </w:pPr>
      <w:r>
        <w:rPr>
          <w:rFonts w:hint="eastAsia" w:ascii="宋体" w:cs="宋体"/>
          <w:color w:val="auto"/>
          <w:sz w:val="18"/>
          <w:szCs w:val="18"/>
        </w:rPr>
        <w:t>“项目当年成果形式”按《研究开发项目成果形式分类目录》填报；</w:t>
      </w:r>
    </w:p>
    <w:p w14:paraId="1D163FEB">
      <w:pPr>
        <w:spacing w:line="300" w:lineRule="exact"/>
        <w:ind w:left="0" w:firstLine="360" w:firstLineChars="200"/>
        <w:jc w:val="left"/>
        <w:rPr>
          <w:rFonts w:ascii="宋体" w:cs="宋体"/>
          <w:color w:val="auto"/>
          <w:sz w:val="18"/>
          <w:szCs w:val="18"/>
        </w:rPr>
      </w:pPr>
      <w:r>
        <w:rPr>
          <w:rFonts w:hint="eastAsia" w:ascii="宋体" w:cs="宋体"/>
          <w:color w:val="auto"/>
          <w:sz w:val="18"/>
          <w:szCs w:val="18"/>
        </w:rPr>
        <w:t>“项目技术经济目标”按《研究开发项目技术经济目标分类目录》填报；</w:t>
      </w:r>
    </w:p>
    <w:p w14:paraId="7B65B9C0">
      <w:pPr>
        <w:spacing w:line="300" w:lineRule="exact"/>
        <w:ind w:left="0" w:firstLine="360" w:firstLineChars="200"/>
        <w:jc w:val="left"/>
        <w:rPr>
          <w:rFonts w:ascii="宋体" w:cs="宋体"/>
          <w:color w:val="auto"/>
          <w:sz w:val="18"/>
          <w:szCs w:val="18"/>
        </w:rPr>
      </w:pPr>
      <w:r>
        <w:rPr>
          <w:rFonts w:hint="eastAsia" w:ascii="宋体" w:cs="宋体"/>
          <w:color w:val="auto"/>
          <w:sz w:val="18"/>
          <w:szCs w:val="18"/>
        </w:rPr>
        <w:t>“跨年项目当年所处主要进展阶段”按《研究开发项目进展阶段分类目录》填报，非跨年项目免填。</w:t>
      </w:r>
    </w:p>
    <w:p w14:paraId="1677342D">
      <w:pPr>
        <w:spacing w:line="300" w:lineRule="exact"/>
        <w:ind w:left="353" w:leftChars="168" w:firstLine="0" w:firstLineChars="0"/>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带*部分指标仅限高技术制造业</w:t>
      </w:r>
      <w:r>
        <w:rPr>
          <w:rFonts w:hint="eastAsia" w:ascii="宋体" w:hAnsi="宋体" w:cs="宋体"/>
          <w:color w:val="auto"/>
          <w:kern w:val="0"/>
          <w:sz w:val="18"/>
          <w:szCs w:val="18"/>
          <w:lang w:eastAsia="zh-CN"/>
        </w:rPr>
        <w:t>大型企业、</w:t>
      </w:r>
      <w:r>
        <w:rPr>
          <w:rFonts w:hint="eastAsia" w:ascii="宋体" w:hAnsi="宋体" w:cs="宋体"/>
          <w:color w:val="auto"/>
          <w:kern w:val="0"/>
          <w:sz w:val="18"/>
          <w:szCs w:val="18"/>
        </w:rPr>
        <w:t>软件和信息技术服务业</w:t>
      </w:r>
      <w:r>
        <w:rPr>
          <w:rFonts w:hint="eastAsia" w:ascii="宋体" w:hAnsi="宋体" w:cs="宋体"/>
          <w:color w:val="auto"/>
          <w:kern w:val="0"/>
          <w:sz w:val="18"/>
          <w:szCs w:val="18"/>
          <w:lang w:eastAsia="zh-CN"/>
        </w:rPr>
        <w:t>大型企业法人单位，</w:t>
      </w:r>
      <w:r>
        <w:rPr>
          <w:rFonts w:hint="eastAsia" w:ascii="宋体" w:hAnsi="宋体" w:cs="宋体"/>
          <w:color w:val="auto"/>
          <w:kern w:val="0"/>
          <w:sz w:val="18"/>
          <w:szCs w:val="18"/>
        </w:rPr>
        <w:t>规模以上研究和试验发展行业</w:t>
      </w:r>
      <w:r>
        <w:rPr>
          <w:rFonts w:hint="eastAsia" w:ascii="宋体" w:hAnsi="宋体" w:cs="宋体"/>
          <w:color w:val="auto"/>
          <w:kern w:val="0"/>
          <w:sz w:val="18"/>
          <w:szCs w:val="18"/>
          <w:lang w:eastAsia="zh-CN"/>
        </w:rPr>
        <w:t>企业法人单位，</w:t>
      </w:r>
      <w:r>
        <w:rPr>
          <w:rFonts w:hint="eastAsia" w:ascii="宋体" w:hAnsi="宋体" w:eastAsia="宋体" w:cs="宋体"/>
          <w:color w:val="auto"/>
          <w:kern w:val="0"/>
          <w:sz w:val="18"/>
          <w:szCs w:val="18"/>
        </w:rPr>
        <w:t>国家重点实验室所在企业</w:t>
      </w:r>
      <w:r>
        <w:rPr>
          <w:rFonts w:hint="eastAsia" w:ascii="宋体" w:hAnsi="宋体" w:eastAsia="宋体" w:cs="宋体"/>
          <w:color w:val="auto"/>
          <w:kern w:val="0"/>
          <w:sz w:val="18"/>
          <w:szCs w:val="18"/>
          <w:lang w:eastAsia="zh-CN"/>
        </w:rPr>
        <w:t>法人单位和</w:t>
      </w:r>
      <w:r>
        <w:rPr>
          <w:rFonts w:hint="eastAsia" w:ascii="宋体" w:hAnsi="宋体" w:eastAsia="宋体" w:cs="宋体"/>
          <w:color w:val="auto"/>
          <w:kern w:val="0"/>
          <w:sz w:val="18"/>
          <w:szCs w:val="18"/>
        </w:rPr>
        <w:t>部分行业龙头企业</w:t>
      </w:r>
      <w:r>
        <w:rPr>
          <w:rFonts w:hint="eastAsia" w:ascii="宋体" w:hAnsi="宋体" w:eastAsia="宋体" w:cs="宋体"/>
          <w:color w:val="auto"/>
          <w:kern w:val="0"/>
          <w:sz w:val="18"/>
          <w:szCs w:val="18"/>
          <w:lang w:eastAsia="zh-CN"/>
        </w:rPr>
        <w:t>法人单位</w:t>
      </w:r>
      <w:r>
        <w:rPr>
          <w:rFonts w:hint="eastAsia" w:ascii="宋体" w:hAnsi="宋体" w:eastAsia="宋体" w:cs="宋体"/>
          <w:color w:val="auto"/>
          <w:kern w:val="0"/>
          <w:sz w:val="18"/>
          <w:szCs w:val="18"/>
        </w:rPr>
        <w:t>填报。</w:t>
      </w:r>
    </w:p>
    <w:p w14:paraId="535E8D8B">
      <w:pPr>
        <w:spacing w:line="300" w:lineRule="exact"/>
        <w:ind w:left="0" w:leftChars="0" w:firstLine="540" w:firstLineChars="300"/>
        <w:rPr>
          <w:rFonts w:ascii="宋体" w:hAnsi="宋体" w:cs="宋体"/>
          <w:color w:val="auto"/>
          <w:kern w:val="0"/>
          <w:sz w:val="18"/>
          <w:szCs w:val="18"/>
        </w:rPr>
      </w:pPr>
      <w:r>
        <w:rPr>
          <w:rFonts w:hint="eastAsia" w:ascii="宋体" w:hAnsi="宋体" w:cs="宋体"/>
          <w:color w:val="auto"/>
          <w:kern w:val="0"/>
          <w:sz w:val="18"/>
          <w:szCs w:val="18"/>
          <w:lang w:val="en-US" w:eastAsia="zh-CN"/>
        </w:rPr>
        <w:t>5</w:t>
      </w:r>
      <w:r>
        <w:rPr>
          <w:rFonts w:ascii="宋体" w:hAnsi="宋体" w:cs="宋体"/>
          <w:color w:val="auto"/>
          <w:kern w:val="0"/>
          <w:sz w:val="18"/>
          <w:szCs w:val="18"/>
        </w:rPr>
        <w:t>.</w:t>
      </w:r>
      <w:r>
        <w:rPr>
          <w:rFonts w:hint="eastAsia" w:ascii="宋体" w:hAnsi="宋体" w:cs="宋体"/>
          <w:color w:val="auto"/>
          <w:kern w:val="0"/>
          <w:sz w:val="18"/>
          <w:szCs w:val="18"/>
        </w:rPr>
        <w:t>审核关系：</w:t>
      </w:r>
    </w:p>
    <w:p w14:paraId="1BCB6F1A">
      <w:pPr>
        <w:spacing w:line="300" w:lineRule="exact"/>
        <w:ind w:left="0" w:leftChars="0" w:firstLine="720" w:firstLineChars="400"/>
        <w:jc w:val="left"/>
        <w:rPr>
          <w:rFonts w:ascii="宋体" w:cs="宋体"/>
          <w:color w:val="auto"/>
          <w:sz w:val="18"/>
          <w:szCs w:val="18"/>
        </w:rPr>
      </w:pPr>
      <w:r>
        <w:rPr>
          <w:rFonts w:hint="eastAsia" w:ascii="宋体" w:hAnsi="宋体" w:cs="宋体"/>
          <w:color w:val="auto"/>
          <w:kern w:val="0"/>
          <w:sz w:val="18"/>
          <w:szCs w:val="18"/>
        </w:rPr>
        <w:t>表内审核：</w:t>
      </w:r>
    </w:p>
    <w:p w14:paraId="710E842A">
      <w:pPr>
        <w:spacing w:line="300" w:lineRule="exact"/>
        <w:ind w:left="420" w:leftChars="200"/>
        <w:jc w:val="left"/>
        <w:rPr>
          <w:rFonts w:ascii="宋体" w:cs="宋体"/>
          <w:color w:val="auto"/>
          <w:sz w:val="18"/>
          <w:szCs w:val="18"/>
        </w:rPr>
      </w:pPr>
      <w:r>
        <w:rPr>
          <w:rFonts w:hint="eastAsia" w:ascii="宋体" w:hAnsi="宋体" w:cs="宋体"/>
          <w:color w:val="auto"/>
          <w:kern w:val="0"/>
          <w:sz w:val="18"/>
          <w:szCs w:val="18"/>
        </w:rPr>
        <w:t>(1)若</w:t>
      </w:r>
      <w:r>
        <w:rPr>
          <w:rFonts w:ascii="宋体" w:hAnsi="宋体" w:cs="宋体"/>
          <w:color w:val="auto"/>
          <w:kern w:val="0"/>
          <w:sz w:val="18"/>
          <w:szCs w:val="18"/>
        </w:rPr>
        <w:t>6</w:t>
      </w:r>
      <w:r>
        <w:rPr>
          <w:rFonts w:hint="eastAsia" w:ascii="宋体" w:hAnsi="宋体" w:cs="宋体"/>
          <w:color w:val="auto"/>
          <w:kern w:val="0"/>
          <w:sz w:val="18"/>
          <w:szCs w:val="18"/>
        </w:rPr>
        <w:t>≠000000，则5≤6且5≤20</w:t>
      </w:r>
      <w:r>
        <w:rPr>
          <w:rFonts w:hint="eastAsia" w:ascii="宋体" w:hAnsi="宋体" w:cs="宋体"/>
          <w:color w:val="auto"/>
          <w:kern w:val="0"/>
          <w:sz w:val="18"/>
          <w:szCs w:val="18"/>
          <w:lang w:val="en-US" w:eastAsia="zh-CN"/>
        </w:rPr>
        <w:t>24</w:t>
      </w:r>
      <w:r>
        <w:rPr>
          <w:rFonts w:hint="eastAsia" w:ascii="宋体" w:hAnsi="宋体" w:cs="宋体"/>
          <w:color w:val="auto"/>
          <w:kern w:val="0"/>
          <w:sz w:val="18"/>
          <w:szCs w:val="18"/>
        </w:rPr>
        <w:t>12且6≥20</w:t>
      </w:r>
      <w:r>
        <w:rPr>
          <w:rFonts w:hint="eastAsia" w:ascii="宋体" w:hAnsi="宋体" w:cs="宋体"/>
          <w:color w:val="auto"/>
          <w:kern w:val="0"/>
          <w:sz w:val="18"/>
          <w:szCs w:val="18"/>
          <w:lang w:val="en-US" w:eastAsia="zh-CN"/>
        </w:rPr>
        <w:t>24</w:t>
      </w:r>
      <w:r>
        <w:rPr>
          <w:rFonts w:hint="eastAsia" w:ascii="宋体" w:hAnsi="宋体" w:cs="宋体"/>
          <w:color w:val="auto"/>
          <w:kern w:val="0"/>
          <w:sz w:val="18"/>
          <w:szCs w:val="18"/>
        </w:rPr>
        <w:t xml:space="preserve">01 </w:t>
      </w:r>
    </w:p>
    <w:p w14:paraId="360A13DE">
      <w:pPr>
        <w:spacing w:line="300" w:lineRule="exact"/>
        <w:ind w:left="420" w:leftChars="200"/>
        <w:jc w:val="left"/>
        <w:rPr>
          <w:rFonts w:ascii="宋体" w:cs="宋体"/>
          <w:color w:val="auto"/>
          <w:sz w:val="18"/>
          <w:szCs w:val="18"/>
        </w:rPr>
      </w:pPr>
      <w:r>
        <w:rPr>
          <w:rFonts w:hint="eastAsia" w:ascii="宋体" w:hAnsi="宋体" w:cs="宋体"/>
          <w:color w:val="auto"/>
          <w:kern w:val="0"/>
          <w:sz w:val="18"/>
          <w:szCs w:val="18"/>
        </w:rPr>
        <w:t>(2)若</w:t>
      </w:r>
      <w:r>
        <w:rPr>
          <w:rFonts w:ascii="宋体" w:hAnsi="宋体" w:cs="宋体"/>
          <w:color w:val="auto"/>
          <w:kern w:val="0"/>
          <w:sz w:val="18"/>
          <w:szCs w:val="18"/>
        </w:rPr>
        <w:t>5</w:t>
      </w:r>
      <w:r>
        <w:rPr>
          <w:rFonts w:hint="eastAsia" w:ascii="宋体" w:hAnsi="宋体" w:cs="宋体"/>
          <w:color w:val="auto"/>
          <w:kern w:val="0"/>
          <w:sz w:val="18"/>
          <w:szCs w:val="18"/>
        </w:rPr>
        <w:t>≤20</w:t>
      </w:r>
      <w:r>
        <w:rPr>
          <w:rFonts w:hint="eastAsia" w:ascii="宋体" w:hAnsi="宋体" w:cs="宋体"/>
          <w:color w:val="auto"/>
          <w:kern w:val="0"/>
          <w:sz w:val="18"/>
          <w:szCs w:val="18"/>
          <w:lang w:val="en-US" w:eastAsia="zh-CN"/>
        </w:rPr>
        <w:t>23</w:t>
      </w:r>
      <w:r>
        <w:rPr>
          <w:rFonts w:hint="eastAsia" w:ascii="宋体" w:hAnsi="宋体" w:cs="宋体"/>
          <w:color w:val="auto"/>
          <w:kern w:val="0"/>
          <w:sz w:val="18"/>
          <w:szCs w:val="18"/>
        </w:rPr>
        <w:t>12或6≥20</w:t>
      </w:r>
      <w:r>
        <w:rPr>
          <w:rFonts w:hint="eastAsia" w:ascii="宋体" w:hAnsi="宋体" w:cs="宋体"/>
          <w:color w:val="auto"/>
          <w:kern w:val="0"/>
          <w:sz w:val="18"/>
          <w:szCs w:val="18"/>
          <w:lang w:val="en-US" w:eastAsia="zh-CN"/>
        </w:rPr>
        <w:t>25</w:t>
      </w:r>
      <w:r>
        <w:rPr>
          <w:rFonts w:hint="eastAsia" w:ascii="宋体" w:hAnsi="宋体" w:cs="宋体"/>
          <w:color w:val="auto"/>
          <w:kern w:val="0"/>
          <w:sz w:val="18"/>
          <w:szCs w:val="18"/>
        </w:rPr>
        <w:t>01，则第7项的有效代码为1、2、3或4</w:t>
      </w:r>
      <w:r>
        <w:rPr>
          <w:rFonts w:ascii="宋体" w:hAnsi="宋体" w:cs="宋体"/>
          <w:color w:val="auto"/>
          <w:sz w:val="18"/>
          <w:szCs w:val="18"/>
        </w:rPr>
        <w:t xml:space="preserve"> </w:t>
      </w:r>
    </w:p>
    <w:p w14:paraId="61A11C62">
      <w:pPr>
        <w:spacing w:line="300" w:lineRule="exact"/>
        <w:ind w:left="420" w:leftChars="200"/>
        <w:jc w:val="left"/>
        <w:rPr>
          <w:rFonts w:ascii="宋体" w:hAnsi="宋体" w:cs="宋体"/>
          <w:color w:val="auto"/>
          <w:kern w:val="0"/>
          <w:sz w:val="18"/>
          <w:szCs w:val="18"/>
        </w:rPr>
      </w:pPr>
      <w:r>
        <w:rPr>
          <w:rFonts w:hint="eastAsia" w:ascii="宋体" w:hAnsi="宋体" w:cs="宋体"/>
          <w:color w:val="auto"/>
          <w:kern w:val="0"/>
          <w:sz w:val="18"/>
          <w:szCs w:val="18"/>
        </w:rPr>
        <w:t>(3)</w:t>
      </w:r>
      <w:r>
        <w:rPr>
          <w:rFonts w:ascii="宋体" w:hAnsi="宋体" w:cs="宋体"/>
          <w:color w:val="auto"/>
          <w:kern w:val="0"/>
          <w:sz w:val="18"/>
          <w:szCs w:val="18"/>
        </w:rPr>
        <w:t>8</w:t>
      </w:r>
      <w:r>
        <w:rPr>
          <w:rFonts w:hint="eastAsia" w:ascii="宋体" w:hAnsi="宋体" w:cs="宋体"/>
          <w:color w:val="auto"/>
          <w:kern w:val="0"/>
          <w:sz w:val="18"/>
          <w:szCs w:val="18"/>
        </w:rPr>
        <w:t>&gt;0     (4)</w:t>
      </w:r>
      <w:r>
        <w:rPr>
          <w:rFonts w:ascii="宋体" w:hAnsi="宋体" w:cs="宋体"/>
          <w:color w:val="auto"/>
          <w:kern w:val="0"/>
          <w:sz w:val="18"/>
          <w:szCs w:val="18"/>
        </w:rPr>
        <w:t>9</w:t>
      </w:r>
      <w:r>
        <w:rPr>
          <w:rFonts w:hint="eastAsia" w:ascii="宋体" w:hAnsi="宋体" w:cs="宋体"/>
          <w:color w:val="auto"/>
          <w:kern w:val="0"/>
          <w:sz w:val="18"/>
          <w:szCs w:val="18"/>
        </w:rPr>
        <w:t>&gt;0     （5）10&gt;0     (</w:t>
      </w:r>
      <w:r>
        <w:rPr>
          <w:rFonts w:ascii="宋体" w:hAnsi="宋体" w:cs="宋体"/>
          <w:color w:val="auto"/>
          <w:kern w:val="0"/>
          <w:sz w:val="18"/>
          <w:szCs w:val="18"/>
        </w:rPr>
        <w:t>6</w:t>
      </w:r>
      <w:r>
        <w:rPr>
          <w:rFonts w:hint="eastAsia" w:ascii="宋体" w:hAnsi="宋体" w:cs="宋体"/>
          <w:color w:val="auto"/>
          <w:kern w:val="0"/>
          <w:sz w:val="18"/>
          <w:szCs w:val="18"/>
        </w:rPr>
        <w:t>)</w:t>
      </w:r>
      <w:r>
        <w:rPr>
          <w:rFonts w:ascii="宋体" w:hAnsi="宋体" w:cs="宋体"/>
          <w:color w:val="auto"/>
          <w:kern w:val="0"/>
          <w:sz w:val="18"/>
          <w:szCs w:val="18"/>
        </w:rPr>
        <w:t>10</w:t>
      </w:r>
      <w:r>
        <w:rPr>
          <w:rFonts w:hint="eastAsia" w:ascii="宋体" w:hAnsi="宋体" w:cs="宋体"/>
          <w:color w:val="auto"/>
          <w:kern w:val="0"/>
          <w:sz w:val="18"/>
          <w:szCs w:val="18"/>
        </w:rPr>
        <w:t>≥</w:t>
      </w:r>
      <w:r>
        <w:rPr>
          <w:rFonts w:ascii="宋体" w:hAnsi="宋体" w:cs="宋体"/>
          <w:color w:val="auto"/>
          <w:kern w:val="0"/>
          <w:sz w:val="18"/>
          <w:szCs w:val="18"/>
        </w:rPr>
        <w:t xml:space="preserve">11 </w:t>
      </w:r>
    </w:p>
    <w:p w14:paraId="0FBA5909">
      <w:pPr>
        <w:spacing w:line="300" w:lineRule="exact"/>
        <w:ind w:left="420" w:leftChars="200"/>
        <w:jc w:val="left"/>
        <w:rPr>
          <w:rFonts w:hint="eastAsia" w:ascii="宋体" w:cs="宋体"/>
          <w:color w:val="auto"/>
          <w:sz w:val="18"/>
          <w:szCs w:val="18"/>
        </w:rPr>
      </w:pPr>
      <w:r>
        <w:rPr>
          <w:rFonts w:hint="eastAsia" w:ascii="宋体" w:hAnsi="宋体" w:cs="宋体"/>
          <w:color w:val="auto"/>
          <w:kern w:val="0"/>
          <w:sz w:val="18"/>
          <w:szCs w:val="18"/>
        </w:rPr>
        <w:t>(</w:t>
      </w:r>
      <w:r>
        <w:rPr>
          <w:rFonts w:ascii="宋体" w:hAnsi="宋体" w:cs="宋体"/>
          <w:color w:val="auto"/>
          <w:kern w:val="0"/>
          <w:sz w:val="18"/>
          <w:szCs w:val="18"/>
        </w:rPr>
        <w:t>7</w:t>
      </w:r>
      <w:r>
        <w:rPr>
          <w:rFonts w:hint="eastAsia" w:ascii="宋体" w:hAnsi="宋体" w:cs="宋体"/>
          <w:color w:val="auto"/>
          <w:kern w:val="0"/>
          <w:sz w:val="18"/>
          <w:szCs w:val="18"/>
        </w:rPr>
        <w:t>)</w:t>
      </w:r>
      <w:r>
        <w:rPr>
          <w:rFonts w:hint="eastAsia" w:ascii="宋体" w:cs="宋体"/>
          <w:color w:val="auto"/>
          <w:sz w:val="18"/>
          <w:szCs w:val="18"/>
        </w:rPr>
        <w:t>若第</w:t>
      </w:r>
      <w:r>
        <w:rPr>
          <w:rFonts w:ascii="宋体" w:cs="宋体"/>
          <w:color w:val="auto"/>
          <w:sz w:val="18"/>
          <w:szCs w:val="18"/>
        </w:rPr>
        <w:t>2</w:t>
      </w:r>
      <w:r>
        <w:rPr>
          <w:rFonts w:hint="eastAsia" w:ascii="宋体" w:cs="宋体"/>
          <w:color w:val="auto"/>
          <w:sz w:val="18"/>
          <w:szCs w:val="18"/>
        </w:rPr>
        <w:t>项</w:t>
      </w:r>
      <w:r>
        <w:rPr>
          <w:rFonts w:ascii="宋体" w:cs="宋体"/>
          <w:color w:val="auto"/>
          <w:sz w:val="18"/>
          <w:szCs w:val="18"/>
        </w:rPr>
        <w:t>的有效代码为30</w:t>
      </w:r>
      <w:r>
        <w:rPr>
          <w:rFonts w:hint="eastAsia" w:ascii="宋体" w:cs="宋体"/>
          <w:color w:val="auto"/>
          <w:sz w:val="18"/>
          <w:szCs w:val="18"/>
        </w:rPr>
        <w:t>，</w:t>
      </w:r>
      <w:r>
        <w:rPr>
          <w:rFonts w:ascii="宋体" w:cs="宋体"/>
          <w:color w:val="auto"/>
          <w:sz w:val="18"/>
          <w:szCs w:val="18"/>
        </w:rPr>
        <w:t>则</w:t>
      </w:r>
      <w:r>
        <w:rPr>
          <w:rFonts w:hint="eastAsia" w:ascii="宋体" w:cs="宋体"/>
          <w:color w:val="auto"/>
          <w:sz w:val="18"/>
          <w:szCs w:val="18"/>
        </w:rPr>
        <w:t>第7、</w:t>
      </w:r>
      <w:r>
        <w:rPr>
          <w:rFonts w:ascii="宋体" w:cs="宋体"/>
          <w:color w:val="auto"/>
          <w:sz w:val="18"/>
          <w:szCs w:val="18"/>
        </w:rPr>
        <w:t>8</w:t>
      </w:r>
      <w:r>
        <w:rPr>
          <w:rFonts w:hint="eastAsia" w:ascii="宋体" w:cs="宋体"/>
          <w:color w:val="auto"/>
          <w:sz w:val="18"/>
          <w:szCs w:val="18"/>
        </w:rPr>
        <w:t>和9项</w:t>
      </w:r>
      <w:r>
        <w:rPr>
          <w:rFonts w:ascii="宋体" w:cs="宋体"/>
          <w:color w:val="auto"/>
          <w:sz w:val="18"/>
          <w:szCs w:val="18"/>
        </w:rPr>
        <w:t>免填</w:t>
      </w:r>
      <w:r>
        <w:rPr>
          <w:rFonts w:hint="eastAsia" w:ascii="宋体" w:cs="宋体"/>
          <w:color w:val="auto"/>
          <w:sz w:val="18"/>
          <w:szCs w:val="18"/>
        </w:rPr>
        <w:t>。</w:t>
      </w:r>
    </w:p>
    <w:p w14:paraId="554F424A">
      <w:pPr>
        <w:spacing w:line="300" w:lineRule="exact"/>
        <w:ind w:left="420" w:leftChars="200"/>
        <w:jc w:val="left"/>
        <w:rPr>
          <w:rFonts w:hint="default" w:ascii="宋体" w:eastAsia="宋体" w:cs="宋体"/>
          <w:color w:val="auto"/>
          <w:sz w:val="18"/>
          <w:szCs w:val="18"/>
          <w:lang w:val="en-US" w:eastAsia="zh-CN"/>
        </w:rPr>
      </w:pPr>
      <w:r>
        <w:rPr>
          <w:rFonts w:hint="eastAsia" w:ascii="宋体" w:cs="宋体"/>
          <w:color w:val="auto"/>
          <w:sz w:val="18"/>
          <w:szCs w:val="18"/>
          <w:lang w:val="en-US" w:eastAsia="zh-CN"/>
        </w:rPr>
        <w:t>(8)</w:t>
      </w:r>
      <w:r>
        <w:rPr>
          <w:rFonts w:ascii="宋体" w:hAnsi="宋体" w:cs="宋体"/>
          <w:color w:val="auto"/>
          <w:kern w:val="0"/>
          <w:sz w:val="18"/>
          <w:szCs w:val="18"/>
        </w:rPr>
        <w:t>10</w:t>
      </w:r>
      <w:r>
        <w:rPr>
          <w:rFonts w:hint="eastAsia" w:ascii="宋体" w:hAnsi="宋体" w:cs="宋体"/>
          <w:color w:val="auto"/>
          <w:kern w:val="0"/>
          <w:sz w:val="18"/>
          <w:szCs w:val="18"/>
        </w:rPr>
        <w:t>≥</w:t>
      </w:r>
      <w:r>
        <w:rPr>
          <w:rFonts w:ascii="宋体" w:hAnsi="宋体" w:cs="宋体"/>
          <w:color w:val="auto"/>
          <w:kern w:val="0"/>
          <w:sz w:val="18"/>
          <w:szCs w:val="18"/>
        </w:rPr>
        <w:t>1</w:t>
      </w:r>
      <w:r>
        <w:rPr>
          <w:rFonts w:hint="default" w:ascii="宋体" w:hAnsi="宋体" w:cs="宋体"/>
          <w:color w:val="auto"/>
          <w:kern w:val="0"/>
          <w:sz w:val="18"/>
          <w:szCs w:val="18"/>
          <w:lang w:val="en"/>
        </w:rPr>
        <w:t>2</w:t>
      </w:r>
      <w:r>
        <w:rPr>
          <w:rFonts w:hint="eastAsia" w:ascii="宋体" w:hAnsi="宋体" w:cs="宋体"/>
          <w:color w:val="auto"/>
          <w:kern w:val="0"/>
          <w:sz w:val="18"/>
          <w:szCs w:val="18"/>
          <w:lang w:val="en-US" w:eastAsia="zh-CN"/>
        </w:rPr>
        <w:t xml:space="preserve">  (9)12</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13+14</w:t>
      </w:r>
    </w:p>
    <w:p w14:paraId="7451A109">
      <w:pPr>
        <w:spacing w:line="300" w:lineRule="exact"/>
        <w:ind w:left="0" w:leftChars="0" w:firstLine="720" w:firstLineChars="400"/>
        <w:jc w:val="left"/>
        <w:rPr>
          <w:rFonts w:ascii="宋体" w:cs="宋体"/>
          <w:color w:val="auto"/>
          <w:sz w:val="18"/>
          <w:szCs w:val="18"/>
        </w:rPr>
      </w:pPr>
      <w:r>
        <w:rPr>
          <w:rFonts w:hint="eastAsia" w:ascii="宋体" w:hAnsi="宋体" w:cs="宋体"/>
          <w:color w:val="auto"/>
          <w:kern w:val="0"/>
          <w:sz w:val="18"/>
          <w:szCs w:val="18"/>
        </w:rPr>
        <w:t>表间审核：</w:t>
      </w:r>
    </w:p>
    <w:p w14:paraId="3CD8526E">
      <w:pPr>
        <w:spacing w:line="300" w:lineRule="exact"/>
        <w:ind w:left="420" w:leftChars="200"/>
        <w:jc w:val="left"/>
        <w:rPr>
          <w:rFonts w:hint="eastAsia" w:ascii="宋体" w:hAnsi="宋体" w:cs="宋体"/>
          <w:color w:val="auto"/>
          <w:kern w:val="0"/>
          <w:sz w:val="18"/>
          <w:szCs w:val="18"/>
        </w:rPr>
      </w:pPr>
      <w:r>
        <w:rPr>
          <w:rFonts w:hint="eastAsia" w:ascii="宋体" w:hAnsi="宋体" w:cs="宋体"/>
          <w:color w:val="auto"/>
          <w:kern w:val="0"/>
          <w:sz w:val="18"/>
          <w:szCs w:val="18"/>
        </w:rPr>
        <w:t>(</w:t>
      </w:r>
      <w:r>
        <w:rPr>
          <w:rFonts w:ascii="宋体" w:hAnsi="宋体" w:cs="宋体"/>
          <w:color w:val="auto"/>
          <w:kern w:val="0"/>
          <w:sz w:val="18"/>
          <w:szCs w:val="18"/>
        </w:rPr>
        <w:t>1</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深圳市</w:t>
      </w:r>
      <w:r>
        <w:rPr>
          <w:rFonts w:hint="default" w:ascii="宋体" w:hAnsi="宋体" w:cs="宋体"/>
          <w:color w:val="auto"/>
          <w:kern w:val="0"/>
          <w:sz w:val="18"/>
          <w:szCs w:val="18"/>
          <w:lang w:eastAsia="zh-CN"/>
        </w:rPr>
        <w:t>商贸业</w:t>
      </w:r>
      <w:r>
        <w:rPr>
          <w:rFonts w:hint="eastAsia" w:ascii="宋体" w:hAnsi="宋体" w:cs="宋体"/>
          <w:color w:val="auto"/>
          <w:kern w:val="0"/>
          <w:sz w:val="18"/>
          <w:szCs w:val="18"/>
          <w:lang w:val="en-US" w:eastAsia="zh-CN"/>
        </w:rPr>
        <w:t>企业研究开发项目情况</w:t>
      </w:r>
      <w:r>
        <w:rPr>
          <w:rFonts w:hint="eastAsia" w:ascii="宋体" w:hAnsi="宋体" w:cs="宋体"/>
          <w:color w:val="auto"/>
          <w:kern w:val="0"/>
          <w:sz w:val="18"/>
          <w:szCs w:val="18"/>
        </w:rPr>
        <w:t>表∑(9)≤</w:t>
      </w:r>
      <w:r>
        <w:rPr>
          <w:rFonts w:hint="eastAsia" w:ascii="宋体" w:hAnsi="宋体" w:cs="宋体"/>
          <w:color w:val="auto"/>
          <w:kern w:val="0"/>
          <w:sz w:val="18"/>
          <w:szCs w:val="18"/>
          <w:lang w:val="en-US" w:eastAsia="zh-CN"/>
        </w:rPr>
        <w:t>深圳市</w:t>
      </w:r>
      <w:r>
        <w:rPr>
          <w:rFonts w:hint="default" w:ascii="宋体" w:hAnsi="宋体" w:cs="宋体"/>
          <w:color w:val="auto"/>
          <w:kern w:val="0"/>
          <w:sz w:val="18"/>
          <w:szCs w:val="18"/>
          <w:lang w:eastAsia="zh-CN"/>
        </w:rPr>
        <w:t>商贸业</w:t>
      </w:r>
      <w:r>
        <w:rPr>
          <w:rFonts w:hint="eastAsia" w:ascii="宋体" w:hAnsi="宋体" w:cs="宋体"/>
          <w:color w:val="auto"/>
          <w:kern w:val="0"/>
          <w:sz w:val="18"/>
          <w:szCs w:val="18"/>
          <w:lang w:val="en-US" w:eastAsia="zh-CN"/>
        </w:rPr>
        <w:t>企业研究开发</w:t>
      </w:r>
      <w:r>
        <w:rPr>
          <w:rFonts w:hint="eastAsia" w:ascii="宋体" w:hAnsi="宋体" w:cs="宋体"/>
          <w:color w:val="auto"/>
          <w:kern w:val="0"/>
          <w:sz w:val="18"/>
          <w:szCs w:val="18"/>
          <w:lang w:eastAsia="zh-CN"/>
        </w:rPr>
        <w:t>活动及相关</w:t>
      </w:r>
      <w:r>
        <w:rPr>
          <w:rFonts w:hint="eastAsia" w:ascii="宋体" w:hAnsi="宋体" w:cs="宋体"/>
          <w:color w:val="auto"/>
          <w:kern w:val="0"/>
          <w:sz w:val="18"/>
          <w:szCs w:val="18"/>
          <w:lang w:val="en-US" w:eastAsia="zh-CN"/>
        </w:rPr>
        <w:t>情况</w:t>
      </w:r>
      <w:r>
        <w:rPr>
          <w:rFonts w:hint="eastAsia" w:ascii="宋体" w:hAnsi="宋体" w:cs="宋体"/>
          <w:color w:val="auto"/>
          <w:kern w:val="0"/>
          <w:sz w:val="18"/>
          <w:szCs w:val="18"/>
        </w:rPr>
        <w:t xml:space="preserve">表(1)*12 </w:t>
      </w:r>
    </w:p>
    <w:p w14:paraId="1929A10B">
      <w:pPr>
        <w:spacing w:line="300" w:lineRule="exact"/>
        <w:ind w:left="420" w:leftChars="200"/>
        <w:jc w:val="left"/>
        <w:rPr>
          <w:rFonts w:hint="eastAsia" w:ascii="宋体" w:hAnsi="宋体" w:cs="宋体"/>
          <w:color w:val="auto"/>
          <w:kern w:val="0"/>
          <w:sz w:val="18"/>
          <w:szCs w:val="18"/>
        </w:rPr>
      </w:pPr>
      <w:r>
        <w:rPr>
          <w:rFonts w:hint="eastAsia" w:ascii="宋体" w:hAnsi="宋体" w:eastAsia="宋体" w:cs="宋体"/>
          <w:color w:val="auto"/>
          <w:kern w:val="0"/>
          <w:sz w:val="18"/>
          <w:szCs w:val="18"/>
        </w:rPr>
        <w:t>(2)</w:t>
      </w:r>
      <w:r>
        <w:rPr>
          <w:rFonts w:hint="eastAsia" w:ascii="宋体" w:hAnsi="宋体" w:cs="宋体"/>
          <w:color w:val="auto"/>
          <w:kern w:val="0"/>
          <w:sz w:val="18"/>
          <w:szCs w:val="18"/>
          <w:lang w:val="en-US" w:eastAsia="zh-CN"/>
        </w:rPr>
        <w:t>深圳市</w:t>
      </w:r>
      <w:r>
        <w:rPr>
          <w:rFonts w:hint="default" w:ascii="宋体" w:hAnsi="宋体" w:cs="宋体"/>
          <w:color w:val="auto"/>
          <w:kern w:val="0"/>
          <w:sz w:val="18"/>
          <w:szCs w:val="18"/>
          <w:lang w:eastAsia="zh-CN"/>
        </w:rPr>
        <w:t>商贸业</w:t>
      </w:r>
      <w:r>
        <w:rPr>
          <w:rFonts w:hint="eastAsia" w:ascii="宋体" w:hAnsi="宋体" w:cs="宋体"/>
          <w:color w:val="auto"/>
          <w:kern w:val="0"/>
          <w:sz w:val="18"/>
          <w:szCs w:val="18"/>
          <w:lang w:val="en-US" w:eastAsia="zh-CN"/>
        </w:rPr>
        <w:t>企业研究开发项目情况</w:t>
      </w:r>
      <w:r>
        <w:rPr>
          <w:rFonts w:hint="eastAsia" w:ascii="宋体" w:hAnsi="宋体" w:eastAsia="宋体" w:cs="宋体"/>
          <w:color w:val="auto"/>
          <w:kern w:val="0"/>
          <w:sz w:val="18"/>
          <w:szCs w:val="18"/>
        </w:rPr>
        <w:t>表∑(10)≤</w:t>
      </w:r>
      <w:r>
        <w:rPr>
          <w:rFonts w:hint="eastAsia" w:ascii="宋体" w:hAnsi="宋体" w:eastAsia="宋体" w:cs="宋体"/>
          <w:color w:val="auto"/>
          <w:kern w:val="0"/>
          <w:sz w:val="18"/>
          <w:szCs w:val="18"/>
          <w:lang w:val="en-US" w:eastAsia="zh-CN"/>
        </w:rPr>
        <w:t>深圳市</w:t>
      </w:r>
      <w:r>
        <w:rPr>
          <w:rFonts w:hint="default" w:ascii="宋体" w:hAnsi="宋体" w:eastAsia="宋体" w:cs="宋体"/>
          <w:color w:val="auto"/>
          <w:kern w:val="0"/>
          <w:sz w:val="18"/>
          <w:szCs w:val="18"/>
          <w:lang w:eastAsia="zh-CN"/>
        </w:rPr>
        <w:t>商贸业</w:t>
      </w:r>
      <w:r>
        <w:rPr>
          <w:rFonts w:hint="eastAsia" w:ascii="宋体" w:hAnsi="宋体" w:eastAsia="宋体" w:cs="宋体"/>
          <w:color w:val="auto"/>
          <w:kern w:val="0"/>
          <w:sz w:val="18"/>
          <w:szCs w:val="18"/>
          <w:lang w:val="en-US" w:eastAsia="zh-CN"/>
        </w:rPr>
        <w:t>企业研究开发</w:t>
      </w:r>
      <w:r>
        <w:rPr>
          <w:rFonts w:hint="eastAsia" w:ascii="宋体" w:hAnsi="宋体" w:eastAsia="宋体" w:cs="宋体"/>
          <w:color w:val="auto"/>
          <w:kern w:val="0"/>
          <w:sz w:val="18"/>
          <w:szCs w:val="18"/>
          <w:lang w:eastAsia="zh-CN"/>
        </w:rPr>
        <w:t>活动及相关</w:t>
      </w:r>
      <w:r>
        <w:rPr>
          <w:rFonts w:hint="eastAsia" w:ascii="宋体" w:hAnsi="宋体" w:eastAsia="宋体" w:cs="宋体"/>
          <w:color w:val="auto"/>
          <w:kern w:val="0"/>
          <w:sz w:val="18"/>
          <w:szCs w:val="18"/>
          <w:lang w:val="en-US" w:eastAsia="zh-CN"/>
        </w:rPr>
        <w:t>情况</w:t>
      </w:r>
      <w:r>
        <w:rPr>
          <w:rFonts w:hint="eastAsia" w:ascii="宋体" w:hAnsi="宋体" w:eastAsia="宋体" w:cs="宋体"/>
          <w:color w:val="auto"/>
          <w:kern w:val="0"/>
          <w:sz w:val="18"/>
          <w:szCs w:val="18"/>
        </w:rPr>
        <w:t>表(7)</w:t>
      </w:r>
    </w:p>
    <w:p w14:paraId="22E90FBA">
      <w:pPr>
        <w:ind w:left="0" w:leftChars="0" w:firstLine="0" w:firstLineChars="0"/>
        <w:rPr>
          <w:rFonts w:hint="default" w:eastAsia="宋体"/>
          <w:sz w:val="21"/>
          <w:szCs w:val="21"/>
          <w:lang w:val="en-US" w:eastAsia="zh-CN"/>
        </w:rPr>
      </w:pPr>
    </w:p>
    <w:p w14:paraId="4DEDA554">
      <w:pPr>
        <w:spacing w:line="560" w:lineRule="exact"/>
        <w:ind w:firstLine="0" w:firstLineChars="0"/>
        <w:jc w:val="center"/>
        <w:outlineLvl w:val="1"/>
        <w:rPr>
          <w:rFonts w:eastAsia="黑体"/>
          <w:sz w:val="28"/>
          <w:szCs w:val="28"/>
        </w:rPr>
      </w:pPr>
      <w:r>
        <w:rPr>
          <w:rFonts w:hint="eastAsia" w:eastAsia="宋体" w:cs="Times New Roman"/>
          <w:szCs w:val="24"/>
          <w:lang w:val="en-US" w:eastAsia="zh-CN"/>
        </w:rPr>
        <w:t>深圳市</w:t>
      </w:r>
      <w:r>
        <w:rPr>
          <w:rFonts w:hint="default" w:eastAsia="宋体" w:cs="Times New Roman"/>
          <w:szCs w:val="24"/>
          <w:lang w:eastAsia="zh-CN"/>
        </w:rPr>
        <w:t>商贸业</w:t>
      </w:r>
      <w:r>
        <w:rPr>
          <w:rFonts w:hint="eastAsia" w:eastAsia="宋体" w:cs="Times New Roman"/>
          <w:szCs w:val="24"/>
          <w:lang w:val="en-US" w:eastAsia="zh-CN"/>
        </w:rPr>
        <w:t>企业研究开发</w:t>
      </w:r>
      <w:r>
        <w:rPr>
          <w:rFonts w:hint="default" w:eastAsia="宋体" w:cs="Times New Roman"/>
          <w:szCs w:val="24"/>
          <w:lang w:eastAsia="zh-CN"/>
        </w:rPr>
        <w:t>活动及相关</w:t>
      </w:r>
      <w:r>
        <w:rPr>
          <w:rFonts w:hint="eastAsia" w:eastAsia="宋体" w:cs="Times New Roman"/>
          <w:szCs w:val="24"/>
          <w:lang w:val="en-US" w:eastAsia="zh-CN"/>
        </w:rPr>
        <w:t>情况</w:t>
      </w:r>
    </w:p>
    <w:p w14:paraId="1654A249">
      <w:pPr>
        <w:spacing w:line="14" w:lineRule="exact"/>
        <w:rPr>
          <w:rFonts w:ascii="宋体" w:cs="宋体"/>
          <w:color w:val="auto"/>
          <w:sz w:val="18"/>
          <w:szCs w:val="18"/>
        </w:rPr>
      </w:pPr>
    </w:p>
    <w:tbl>
      <w:tblPr>
        <w:tblStyle w:val="12"/>
        <w:tblpPr w:leftFromText="180" w:rightFromText="180" w:vertAnchor="text" w:horzAnchor="page" w:tblpX="1105" w:tblpY="231"/>
        <w:tblOverlap w:val="never"/>
        <w:tblW w:w="9905" w:type="dxa"/>
        <w:tblInd w:w="0" w:type="dxa"/>
        <w:shd w:val="clear" w:color="auto" w:fill="FFFFFF"/>
        <w:tblLayout w:type="fixed"/>
        <w:tblCellMar>
          <w:top w:w="0" w:type="dxa"/>
          <w:left w:w="108" w:type="dxa"/>
          <w:bottom w:w="0" w:type="dxa"/>
          <w:right w:w="108" w:type="dxa"/>
        </w:tblCellMar>
      </w:tblPr>
      <w:tblGrid>
        <w:gridCol w:w="3299"/>
        <w:gridCol w:w="615"/>
        <w:gridCol w:w="420"/>
        <w:gridCol w:w="451"/>
        <w:gridCol w:w="639"/>
        <w:gridCol w:w="852"/>
        <w:gridCol w:w="1455"/>
        <w:gridCol w:w="744"/>
        <w:gridCol w:w="644"/>
        <w:gridCol w:w="450"/>
        <w:gridCol w:w="336"/>
      </w:tblGrid>
      <w:tr w14:paraId="51C8B0AE">
        <w:tblPrEx>
          <w:tblCellMar>
            <w:top w:w="0" w:type="dxa"/>
            <w:left w:w="108" w:type="dxa"/>
            <w:bottom w:w="0" w:type="dxa"/>
            <w:right w:w="108" w:type="dxa"/>
          </w:tblCellMar>
        </w:tblPrEx>
        <w:trPr>
          <w:trHeight w:val="227" w:hRule="atLeast"/>
        </w:trPr>
        <w:tc>
          <w:tcPr>
            <w:tcW w:w="6276" w:type="dxa"/>
            <w:gridSpan w:val="6"/>
            <w:shd w:val="clear" w:color="auto" w:fill="FFFFFF"/>
            <w:noWrap w:val="0"/>
            <w:vAlign w:val="center"/>
          </w:tcPr>
          <w:p w14:paraId="2EBEFF6F">
            <w:pPr>
              <w:widowControl/>
              <w:spacing w:line="200" w:lineRule="exact"/>
              <w:jc w:val="center"/>
              <w:rPr>
                <w:rFonts w:hint="eastAsia" w:ascii="宋体" w:hAnsi="宋体" w:eastAsia="宋体" w:cs="宋体"/>
                <w:color w:val="auto"/>
                <w:kern w:val="0"/>
                <w:sz w:val="18"/>
                <w:szCs w:val="18"/>
              </w:rPr>
            </w:pPr>
          </w:p>
        </w:tc>
        <w:tc>
          <w:tcPr>
            <w:tcW w:w="1455" w:type="dxa"/>
            <w:shd w:val="clear" w:color="auto" w:fill="FFFFFF"/>
            <w:noWrap w:val="0"/>
            <w:vAlign w:val="center"/>
          </w:tcPr>
          <w:p w14:paraId="01EB4AB4">
            <w:pPr>
              <w:widowControl/>
              <w:spacing w:line="200" w:lineRule="exact"/>
              <w:ind w:left="0" w:leftChars="0" w:right="-210" w:rightChars="-10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表    号：</w:t>
            </w:r>
          </w:p>
        </w:tc>
        <w:tc>
          <w:tcPr>
            <w:tcW w:w="2174" w:type="dxa"/>
            <w:gridSpan w:val="4"/>
            <w:shd w:val="clear" w:color="auto" w:fill="FFFFFF"/>
            <w:noWrap w:val="0"/>
            <w:vAlign w:val="center"/>
          </w:tcPr>
          <w:p w14:paraId="3EC61C06">
            <w:pPr>
              <w:spacing w:line="200" w:lineRule="exact"/>
              <w:ind w:left="0" w:leftChars="0" w:firstLine="0" w:firstLineChars="0"/>
              <w:jc w:val="distribute"/>
              <w:rPr>
                <w:rFonts w:hint="default" w:ascii="宋体" w:hAnsi="宋体" w:eastAsia="宋体" w:cs="宋体"/>
                <w:color w:val="auto"/>
                <w:sz w:val="18"/>
                <w:szCs w:val="18"/>
                <w:lang w:val="en-US" w:eastAsia="zh-CN"/>
              </w:rPr>
            </w:pPr>
          </w:p>
        </w:tc>
      </w:tr>
      <w:tr w14:paraId="25AB1268">
        <w:tblPrEx>
          <w:shd w:val="clear" w:color="auto" w:fill="FFFFFF"/>
          <w:tblCellMar>
            <w:top w:w="0" w:type="dxa"/>
            <w:left w:w="108" w:type="dxa"/>
            <w:bottom w:w="0" w:type="dxa"/>
            <w:right w:w="108" w:type="dxa"/>
          </w:tblCellMar>
        </w:tblPrEx>
        <w:trPr>
          <w:trHeight w:val="227" w:hRule="atLeast"/>
        </w:trPr>
        <w:tc>
          <w:tcPr>
            <w:tcW w:w="5424" w:type="dxa"/>
            <w:gridSpan w:val="5"/>
            <w:shd w:val="clear" w:color="auto" w:fill="FFFFFF"/>
            <w:noWrap w:val="0"/>
            <w:vAlign w:val="bottom"/>
          </w:tcPr>
          <w:p w14:paraId="04C386F0">
            <w:pPr>
              <w:widowControl/>
              <w:spacing w:line="20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统一社会信用代码□□□□□□□□□□□□□□□□□□</w:t>
            </w:r>
          </w:p>
        </w:tc>
        <w:tc>
          <w:tcPr>
            <w:tcW w:w="852" w:type="dxa"/>
            <w:shd w:val="clear" w:color="auto" w:fill="FFFFFF"/>
            <w:noWrap/>
            <w:vAlign w:val="center"/>
          </w:tcPr>
          <w:p w14:paraId="2F033B1A">
            <w:pPr>
              <w:widowControl/>
              <w:spacing w:line="200" w:lineRule="exact"/>
              <w:jc w:val="center"/>
              <w:rPr>
                <w:rFonts w:hint="eastAsia" w:ascii="宋体" w:hAnsi="宋体" w:eastAsia="宋体" w:cs="宋体"/>
                <w:color w:val="auto"/>
                <w:kern w:val="0"/>
                <w:sz w:val="18"/>
                <w:szCs w:val="18"/>
              </w:rPr>
            </w:pPr>
          </w:p>
        </w:tc>
        <w:tc>
          <w:tcPr>
            <w:tcW w:w="1455" w:type="dxa"/>
            <w:shd w:val="clear" w:color="auto" w:fill="FFFFFF"/>
            <w:noWrap w:val="0"/>
            <w:vAlign w:val="top"/>
          </w:tcPr>
          <w:p w14:paraId="1B71D512">
            <w:pPr>
              <w:widowControl/>
              <w:spacing w:line="200" w:lineRule="exact"/>
              <w:ind w:left="0" w:leftChars="0" w:right="-210" w:rightChars="-10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制定机关：</w:t>
            </w:r>
          </w:p>
        </w:tc>
        <w:tc>
          <w:tcPr>
            <w:tcW w:w="2174" w:type="dxa"/>
            <w:gridSpan w:val="4"/>
            <w:shd w:val="clear" w:color="auto" w:fill="FFFFFF"/>
            <w:noWrap w:val="0"/>
            <w:vAlign w:val="center"/>
          </w:tcPr>
          <w:p w14:paraId="77E7C993">
            <w:pPr>
              <w:widowControl/>
              <w:spacing w:line="200" w:lineRule="exact"/>
              <w:ind w:left="0" w:leftChars="0" w:firstLine="0" w:firstLineChars="0"/>
              <w:jc w:val="distribute"/>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深圳市统计局</w:t>
            </w:r>
          </w:p>
        </w:tc>
      </w:tr>
      <w:tr w14:paraId="2EC01B3E">
        <w:tblPrEx>
          <w:shd w:val="clear" w:color="auto" w:fill="FFFFFF"/>
          <w:tblCellMar>
            <w:top w:w="0" w:type="dxa"/>
            <w:left w:w="108" w:type="dxa"/>
            <w:bottom w:w="0" w:type="dxa"/>
            <w:right w:w="108" w:type="dxa"/>
          </w:tblCellMar>
        </w:tblPrEx>
        <w:trPr>
          <w:trHeight w:val="227" w:hRule="atLeast"/>
        </w:trPr>
        <w:tc>
          <w:tcPr>
            <w:tcW w:w="6276" w:type="dxa"/>
            <w:gridSpan w:val="6"/>
            <w:shd w:val="clear" w:color="auto" w:fill="FFFFFF"/>
            <w:noWrap w:val="0"/>
            <w:vAlign w:val="center"/>
          </w:tcPr>
          <w:p w14:paraId="2CA0EC2C">
            <w:pPr>
              <w:widowControl/>
              <w:spacing w:line="200" w:lineRule="exact"/>
              <w:ind w:left="0" w:leftChars="0"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尚未领取统一社会信用代码的填写原组织机构代码□□□□□□□□－□</w:t>
            </w:r>
          </w:p>
        </w:tc>
        <w:tc>
          <w:tcPr>
            <w:tcW w:w="1455" w:type="dxa"/>
            <w:shd w:val="clear" w:color="auto" w:fill="FFFFFF"/>
            <w:noWrap w:val="0"/>
            <w:vAlign w:val="center"/>
          </w:tcPr>
          <w:p w14:paraId="7A97D477">
            <w:pPr>
              <w:widowControl/>
              <w:spacing w:line="200" w:lineRule="exact"/>
              <w:ind w:left="0" w:leftChars="0" w:right="-210" w:rightChars="-100" w:firstLine="0" w:firstLineChars="0"/>
              <w:jc w:val="center"/>
              <w:rPr>
                <w:rFonts w:hint="eastAsia" w:ascii="宋体" w:hAnsi="宋体" w:eastAsia="宋体" w:cs="宋体"/>
                <w:color w:val="auto"/>
                <w:kern w:val="0"/>
                <w:sz w:val="18"/>
                <w:szCs w:val="18"/>
              </w:rPr>
            </w:pPr>
            <w:r>
              <w:rPr>
                <w:rFonts w:hint="default" w:ascii="宋体" w:hAnsi="宋体" w:eastAsia="宋体" w:cs="宋体"/>
                <w:color w:val="auto"/>
                <w:kern w:val="0"/>
                <w:sz w:val="18"/>
                <w:szCs w:val="18"/>
              </w:rPr>
              <w:t>批准</w:t>
            </w:r>
            <w:r>
              <w:rPr>
                <w:rFonts w:hint="eastAsia" w:ascii="宋体" w:hAnsi="宋体" w:eastAsia="宋体" w:cs="宋体"/>
                <w:color w:val="auto"/>
                <w:kern w:val="0"/>
                <w:sz w:val="18"/>
                <w:szCs w:val="18"/>
              </w:rPr>
              <w:t>文号：</w:t>
            </w:r>
          </w:p>
        </w:tc>
        <w:tc>
          <w:tcPr>
            <w:tcW w:w="2174" w:type="dxa"/>
            <w:gridSpan w:val="4"/>
            <w:shd w:val="clear" w:color="auto" w:fill="FFFFFF"/>
            <w:noWrap w:val="0"/>
            <w:vAlign w:val="center"/>
          </w:tcPr>
          <w:p w14:paraId="6631F44D">
            <w:pPr>
              <w:spacing w:line="200" w:lineRule="exact"/>
              <w:ind w:left="0" w:leftChars="0" w:firstLine="0" w:firstLineChars="0"/>
              <w:jc w:val="distribute"/>
              <w:rPr>
                <w:rFonts w:hint="eastAsia" w:ascii="宋体" w:hAnsi="宋体" w:eastAsia="宋体" w:cs="宋体"/>
                <w:color w:val="auto"/>
                <w:sz w:val="18"/>
                <w:szCs w:val="18"/>
              </w:rPr>
            </w:pPr>
          </w:p>
        </w:tc>
      </w:tr>
      <w:tr w14:paraId="45511394">
        <w:tblPrEx>
          <w:shd w:val="clear" w:color="auto" w:fill="FFFFFF"/>
          <w:tblCellMar>
            <w:top w:w="0" w:type="dxa"/>
            <w:left w:w="108" w:type="dxa"/>
            <w:bottom w:w="0" w:type="dxa"/>
            <w:right w:w="108" w:type="dxa"/>
          </w:tblCellMar>
        </w:tblPrEx>
        <w:trPr>
          <w:trHeight w:val="227" w:hRule="atLeast"/>
        </w:trPr>
        <w:tc>
          <w:tcPr>
            <w:tcW w:w="3914" w:type="dxa"/>
            <w:gridSpan w:val="2"/>
            <w:shd w:val="clear" w:color="auto" w:fill="FFFFFF"/>
            <w:noWrap w:val="0"/>
            <w:vAlign w:val="center"/>
          </w:tcPr>
          <w:p w14:paraId="49DAD153">
            <w:pPr>
              <w:widowControl/>
              <w:spacing w:line="20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单位详细名称：</w:t>
            </w:r>
          </w:p>
        </w:tc>
        <w:tc>
          <w:tcPr>
            <w:tcW w:w="2362" w:type="dxa"/>
            <w:gridSpan w:val="4"/>
            <w:shd w:val="clear" w:color="auto" w:fill="FFFFFF"/>
            <w:noWrap w:val="0"/>
            <w:vAlign w:val="center"/>
          </w:tcPr>
          <w:p w14:paraId="6B14AA7D">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sz w:val="18"/>
                <w:szCs w:val="18"/>
              </w:rPr>
              <w:t xml:space="preserve">２０ </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 xml:space="preserve"> 年</w:t>
            </w:r>
          </w:p>
        </w:tc>
        <w:tc>
          <w:tcPr>
            <w:tcW w:w="1455" w:type="dxa"/>
            <w:shd w:val="clear" w:color="auto" w:fill="FFFFFF"/>
            <w:noWrap w:val="0"/>
            <w:vAlign w:val="center"/>
          </w:tcPr>
          <w:p w14:paraId="0374FE95">
            <w:pPr>
              <w:widowControl/>
              <w:spacing w:line="200" w:lineRule="exact"/>
              <w:ind w:left="0" w:leftChars="0" w:right="-210" w:rightChars="-10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有效期至：</w:t>
            </w:r>
          </w:p>
        </w:tc>
        <w:tc>
          <w:tcPr>
            <w:tcW w:w="2174" w:type="dxa"/>
            <w:gridSpan w:val="4"/>
            <w:shd w:val="clear" w:color="auto" w:fill="FFFFFF"/>
            <w:noWrap w:val="0"/>
            <w:vAlign w:val="center"/>
          </w:tcPr>
          <w:p w14:paraId="7248FE16">
            <w:pPr>
              <w:widowControl/>
              <w:spacing w:line="200" w:lineRule="exact"/>
              <w:ind w:left="0" w:leftChars="0" w:firstLine="0" w:firstLineChars="0"/>
              <w:jc w:val="distribute"/>
              <w:rPr>
                <w:rFonts w:hint="eastAsia" w:ascii="宋体" w:hAnsi="宋体" w:eastAsia="宋体" w:cs="宋体"/>
                <w:color w:val="auto"/>
                <w:kern w:val="0"/>
                <w:sz w:val="18"/>
                <w:szCs w:val="18"/>
              </w:rPr>
            </w:pPr>
            <w:r>
              <w:rPr>
                <w:rFonts w:hint="eastAsia" w:ascii="宋体" w:hAnsi="宋体" w:eastAsia="宋体" w:cs="宋体"/>
                <w:color w:val="auto"/>
                <w:sz w:val="18"/>
                <w:szCs w:val="18"/>
                <w:lang w:val="en-US" w:eastAsia="zh-CN"/>
              </w:rPr>
              <w:t xml:space="preserve">20  </w:t>
            </w:r>
            <w:r>
              <w:rPr>
                <w:rFonts w:hint="eastAsia" w:ascii="宋体" w:hAnsi="宋体" w:eastAsia="宋体" w:cs="宋体"/>
                <w:color w:val="auto"/>
                <w:sz w:val="18"/>
                <w:szCs w:val="18"/>
              </w:rPr>
              <w:t>年</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月</w:t>
            </w:r>
            <w:r>
              <w:rPr>
                <w:rFonts w:hint="eastAsia" w:ascii="宋体" w:hAnsi="宋体" w:eastAsia="宋体" w:cs="宋体"/>
                <w:color w:val="auto"/>
                <w:sz w:val="18"/>
                <w:szCs w:val="18"/>
                <w:lang w:val="en-US" w:eastAsia="zh-CN"/>
              </w:rPr>
              <w:t xml:space="preserve">  日</w:t>
            </w:r>
          </w:p>
        </w:tc>
      </w:tr>
      <w:tr w14:paraId="0CA2BBE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629" w:hRule="atLeast"/>
        </w:trPr>
        <w:tc>
          <w:tcPr>
            <w:tcW w:w="3299" w:type="dxa"/>
            <w:tcBorders>
              <w:top w:val="single" w:color="auto" w:sz="8" w:space="0"/>
            </w:tcBorders>
            <w:shd w:val="clear" w:color="auto" w:fill="FFFFFF"/>
            <w:noWrap/>
            <w:vAlign w:val="center"/>
          </w:tcPr>
          <w:p w14:paraId="5EB9ADDC">
            <w:pPr>
              <w:widowControl/>
              <w:spacing w:line="2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指标名称</w:t>
            </w:r>
          </w:p>
        </w:tc>
        <w:tc>
          <w:tcPr>
            <w:tcW w:w="615" w:type="dxa"/>
            <w:tcBorders>
              <w:top w:val="single" w:color="auto" w:sz="8" w:space="0"/>
            </w:tcBorders>
            <w:shd w:val="clear" w:color="auto" w:fill="FFFFFF"/>
            <w:noWrap w:val="0"/>
            <w:vAlign w:val="center"/>
          </w:tcPr>
          <w:p w14:paraId="59718B99">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计量</w:t>
            </w:r>
          </w:p>
          <w:p w14:paraId="3E488CD5">
            <w:pPr>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单位</w:t>
            </w:r>
          </w:p>
        </w:tc>
        <w:tc>
          <w:tcPr>
            <w:tcW w:w="420" w:type="dxa"/>
            <w:tcBorders>
              <w:top w:val="single" w:color="auto" w:sz="8" w:space="0"/>
            </w:tcBorders>
            <w:shd w:val="clear" w:color="auto" w:fill="FFFFFF"/>
            <w:noWrap/>
            <w:vAlign w:val="center"/>
          </w:tcPr>
          <w:p w14:paraId="0A248039">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代码</w:t>
            </w:r>
          </w:p>
        </w:tc>
        <w:tc>
          <w:tcPr>
            <w:tcW w:w="451" w:type="dxa"/>
            <w:tcBorders>
              <w:top w:val="single" w:color="auto" w:sz="8" w:space="0"/>
              <w:right w:val="double" w:color="auto" w:sz="4" w:space="0"/>
            </w:tcBorders>
            <w:shd w:val="clear" w:color="auto" w:fill="FFFFFF"/>
            <w:noWrap w:val="0"/>
            <w:vAlign w:val="center"/>
          </w:tcPr>
          <w:p w14:paraId="3C49B484">
            <w:pPr>
              <w:widowControl/>
              <w:spacing w:line="200" w:lineRule="exact"/>
              <w:ind w:left="0" w:leftChars="0" w:firstLine="0" w:firstLine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数量</w:t>
            </w:r>
          </w:p>
        </w:tc>
        <w:tc>
          <w:tcPr>
            <w:tcW w:w="3690" w:type="dxa"/>
            <w:gridSpan w:val="4"/>
            <w:tcBorders>
              <w:top w:val="single" w:color="auto" w:sz="8" w:space="0"/>
              <w:left w:val="double" w:color="auto" w:sz="4" w:space="0"/>
            </w:tcBorders>
            <w:shd w:val="clear" w:color="auto" w:fill="FFFFFF"/>
            <w:noWrap w:val="0"/>
            <w:vAlign w:val="center"/>
          </w:tcPr>
          <w:p w14:paraId="4CADD134">
            <w:pPr>
              <w:widowControl/>
              <w:spacing w:line="2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指标名称</w:t>
            </w:r>
          </w:p>
        </w:tc>
        <w:tc>
          <w:tcPr>
            <w:tcW w:w="644" w:type="dxa"/>
            <w:tcBorders>
              <w:top w:val="single" w:color="auto" w:sz="8" w:space="0"/>
            </w:tcBorders>
            <w:shd w:val="clear" w:color="auto" w:fill="FFFFFF"/>
            <w:noWrap w:val="0"/>
            <w:vAlign w:val="center"/>
          </w:tcPr>
          <w:p w14:paraId="5507500B">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计量</w:t>
            </w:r>
          </w:p>
          <w:p w14:paraId="6937D577">
            <w:pPr>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单位</w:t>
            </w:r>
          </w:p>
        </w:tc>
        <w:tc>
          <w:tcPr>
            <w:tcW w:w="450" w:type="dxa"/>
            <w:tcBorders>
              <w:top w:val="single" w:color="auto" w:sz="8" w:space="0"/>
              <w:right w:val="single" w:color="auto" w:sz="2" w:space="0"/>
            </w:tcBorders>
            <w:shd w:val="clear" w:color="auto" w:fill="FFFFFF"/>
            <w:noWrap/>
            <w:vAlign w:val="center"/>
          </w:tcPr>
          <w:p w14:paraId="6A875A06">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代码</w:t>
            </w:r>
          </w:p>
        </w:tc>
        <w:tc>
          <w:tcPr>
            <w:tcW w:w="336" w:type="dxa"/>
            <w:tcBorders>
              <w:top w:val="single" w:color="auto" w:sz="8" w:space="0"/>
              <w:left w:val="single" w:color="auto" w:sz="2" w:space="0"/>
              <w:bottom w:val="single" w:color="auto" w:sz="2" w:space="0"/>
              <w:right w:val="nil"/>
            </w:tcBorders>
            <w:shd w:val="clear" w:color="auto" w:fill="FFFFFF"/>
            <w:noWrap w:val="0"/>
            <w:vAlign w:val="center"/>
          </w:tcPr>
          <w:p w14:paraId="373EED84">
            <w:pPr>
              <w:widowControl/>
              <w:spacing w:line="200" w:lineRule="exact"/>
              <w:ind w:left="0" w:leftChars="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数量</w:t>
            </w:r>
          </w:p>
        </w:tc>
      </w:tr>
      <w:tr w14:paraId="0B45D4A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424" w:hRule="atLeast"/>
        </w:trPr>
        <w:tc>
          <w:tcPr>
            <w:tcW w:w="3299" w:type="dxa"/>
            <w:shd w:val="clear" w:color="auto" w:fill="FFFFFF"/>
            <w:noWrap/>
            <w:vAlign w:val="center"/>
          </w:tcPr>
          <w:p w14:paraId="00CFEDDF">
            <w:pPr>
              <w:widowControl/>
              <w:spacing w:line="2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甲</w:t>
            </w:r>
          </w:p>
        </w:tc>
        <w:tc>
          <w:tcPr>
            <w:tcW w:w="615" w:type="dxa"/>
            <w:shd w:val="clear" w:color="auto" w:fill="FFFFFF"/>
            <w:noWrap/>
            <w:vAlign w:val="center"/>
          </w:tcPr>
          <w:p w14:paraId="3FC315A6">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乙</w:t>
            </w:r>
          </w:p>
        </w:tc>
        <w:tc>
          <w:tcPr>
            <w:tcW w:w="420" w:type="dxa"/>
            <w:shd w:val="clear" w:color="auto" w:fill="FFFFFF"/>
            <w:noWrap/>
            <w:vAlign w:val="center"/>
          </w:tcPr>
          <w:p w14:paraId="7172AFC6">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丙</w:t>
            </w:r>
          </w:p>
        </w:tc>
        <w:tc>
          <w:tcPr>
            <w:tcW w:w="451" w:type="dxa"/>
            <w:tcBorders>
              <w:right w:val="double" w:color="auto" w:sz="4" w:space="0"/>
            </w:tcBorders>
            <w:shd w:val="clear" w:color="auto" w:fill="FFFFFF"/>
            <w:noWrap w:val="0"/>
            <w:vAlign w:val="center"/>
          </w:tcPr>
          <w:p w14:paraId="5EA167D2">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3690" w:type="dxa"/>
            <w:gridSpan w:val="4"/>
            <w:tcBorders>
              <w:left w:val="double" w:color="auto" w:sz="4" w:space="0"/>
            </w:tcBorders>
            <w:shd w:val="clear" w:color="auto" w:fill="FFFFFF"/>
            <w:noWrap w:val="0"/>
            <w:vAlign w:val="center"/>
          </w:tcPr>
          <w:p w14:paraId="1DCDE226">
            <w:pPr>
              <w:widowControl/>
              <w:spacing w:line="20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甲</w:t>
            </w:r>
          </w:p>
        </w:tc>
        <w:tc>
          <w:tcPr>
            <w:tcW w:w="644" w:type="dxa"/>
            <w:shd w:val="clear" w:color="auto" w:fill="FFFFFF"/>
            <w:noWrap w:val="0"/>
            <w:vAlign w:val="center"/>
          </w:tcPr>
          <w:p w14:paraId="6457E083">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乙</w:t>
            </w:r>
          </w:p>
        </w:tc>
        <w:tc>
          <w:tcPr>
            <w:tcW w:w="450" w:type="dxa"/>
            <w:tcBorders>
              <w:right w:val="single" w:color="auto" w:sz="2" w:space="0"/>
            </w:tcBorders>
            <w:shd w:val="clear" w:color="auto" w:fill="FFFFFF"/>
            <w:noWrap/>
            <w:vAlign w:val="center"/>
          </w:tcPr>
          <w:p w14:paraId="0CC9ACC6">
            <w:pPr>
              <w:widowControl/>
              <w:spacing w:line="20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丙</w:t>
            </w:r>
          </w:p>
        </w:tc>
        <w:tc>
          <w:tcPr>
            <w:tcW w:w="336" w:type="dxa"/>
            <w:tcBorders>
              <w:top w:val="single" w:color="auto" w:sz="2" w:space="0"/>
              <w:left w:val="single" w:color="auto" w:sz="2" w:space="0"/>
              <w:bottom w:val="single" w:color="auto" w:sz="2" w:space="0"/>
              <w:right w:val="nil"/>
            </w:tcBorders>
            <w:shd w:val="clear" w:color="auto" w:fill="FFFFFF"/>
            <w:noWrap w:val="0"/>
            <w:vAlign w:val="center"/>
          </w:tcPr>
          <w:p w14:paraId="482AE0A0">
            <w:pPr>
              <w:widowControl/>
              <w:spacing w:line="200" w:lineRule="exact"/>
              <w:ind w:left="0" w:leftChars="0"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r>
      <w:tr w14:paraId="45520B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CellMar>
            <w:top w:w="0" w:type="dxa"/>
            <w:left w:w="108" w:type="dxa"/>
            <w:bottom w:w="0" w:type="dxa"/>
            <w:right w:w="108" w:type="dxa"/>
          </w:tblCellMar>
        </w:tblPrEx>
        <w:trPr>
          <w:trHeight w:val="9638" w:hRule="atLeast"/>
        </w:trPr>
        <w:tc>
          <w:tcPr>
            <w:tcW w:w="3299" w:type="dxa"/>
            <w:tcBorders>
              <w:bottom w:val="single" w:color="auto" w:sz="4" w:space="0"/>
            </w:tcBorders>
            <w:shd w:val="clear" w:color="auto" w:fill="FFFFFF"/>
            <w:noWrap/>
            <w:vAlign w:val="top"/>
          </w:tcPr>
          <w:p w14:paraId="5ECFFC89">
            <w:pPr>
              <w:widowControl/>
              <w:spacing w:line="28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一、研究开发人员情况</w:t>
            </w:r>
          </w:p>
          <w:p w14:paraId="021ED52B">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研究开发人员合计</w:t>
            </w:r>
          </w:p>
          <w:p w14:paraId="1B286953">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其中：管理和服务人员</w:t>
            </w:r>
          </w:p>
          <w:p w14:paraId="667A02D6">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其中：女性</w:t>
            </w:r>
          </w:p>
          <w:p w14:paraId="0BD75485">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其中：全职人员</w:t>
            </w:r>
          </w:p>
          <w:p w14:paraId="3F111E96">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其中：本科毕业及以上人员</w:t>
            </w:r>
          </w:p>
          <w:p w14:paraId="1EF6D4E6">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其中：外聘人员</w:t>
            </w:r>
          </w:p>
          <w:p w14:paraId="10409601">
            <w:pPr>
              <w:widowControl/>
              <w:spacing w:line="28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二、研究开发费用情况</w:t>
            </w:r>
          </w:p>
          <w:p w14:paraId="1F9D2F94">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研究开发费用合计</w:t>
            </w:r>
          </w:p>
          <w:p w14:paraId="5F5AE13D">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1.人员人工费用</w:t>
            </w:r>
          </w:p>
          <w:p w14:paraId="2E7DCA4C">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2.直接投入费用</w:t>
            </w:r>
          </w:p>
          <w:p w14:paraId="30CF7474">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3.折旧费用与长期待摊费用</w:t>
            </w:r>
          </w:p>
          <w:p w14:paraId="4896A26A">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4.无形资产摊销费用</w:t>
            </w:r>
          </w:p>
          <w:p w14:paraId="5CE95447">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5.设计费用</w:t>
            </w:r>
          </w:p>
          <w:p w14:paraId="7AA7E575">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6.装备调试费用与试验费用</w:t>
            </w:r>
          </w:p>
          <w:p w14:paraId="0BA8D139">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7.委托外部研究开发费用</w:t>
            </w:r>
          </w:p>
          <w:p w14:paraId="3ED5C441">
            <w:pPr>
              <w:widowControl/>
              <w:spacing w:line="280" w:lineRule="exact"/>
              <w:ind w:firstLine="540" w:firstLineChars="3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①委托境内研究机构</w:t>
            </w:r>
          </w:p>
          <w:p w14:paraId="4C816FBA">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②委托境内高等学校</w:t>
            </w:r>
          </w:p>
          <w:p w14:paraId="0606A89D">
            <w:pPr>
              <w:widowControl/>
              <w:spacing w:line="280" w:lineRule="exact"/>
              <w:ind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③委托境内企业</w:t>
            </w:r>
          </w:p>
          <w:p w14:paraId="3E96CC4C">
            <w:pPr>
              <w:widowControl/>
              <w:spacing w:line="280" w:lineRule="exact"/>
              <w:ind w:firstLine="540" w:firstLineChars="3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④委托境外机构                   </w:t>
            </w:r>
          </w:p>
          <w:p w14:paraId="139696C8">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8.其他费用</w:t>
            </w:r>
          </w:p>
          <w:p w14:paraId="30B3F810">
            <w:pPr>
              <w:widowControl/>
              <w:spacing w:line="28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三、研究开发资产情况</w:t>
            </w:r>
          </w:p>
          <w:p w14:paraId="6CE4C706">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当年形成用于研究开发的固定资产</w:t>
            </w:r>
          </w:p>
          <w:p w14:paraId="38DFF325">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其中：仪器和设备</w:t>
            </w:r>
          </w:p>
          <w:p w14:paraId="0515E715">
            <w:pPr>
              <w:widowControl/>
              <w:spacing w:line="28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四、研究开发支出资金来源</w:t>
            </w:r>
          </w:p>
          <w:p w14:paraId="740C315A">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1.来自企业自筹</w:t>
            </w:r>
          </w:p>
          <w:p w14:paraId="24E228ED">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2.来自政府部门</w:t>
            </w:r>
          </w:p>
          <w:p w14:paraId="59E3B531">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3.来自银行贷款</w:t>
            </w:r>
          </w:p>
          <w:p w14:paraId="5F5FCC9C">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4.来自风险投资</w:t>
            </w:r>
          </w:p>
          <w:p w14:paraId="420DAB12">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5.来自其他渠道</w:t>
            </w:r>
          </w:p>
          <w:p w14:paraId="08BFDE72">
            <w:pPr>
              <w:widowControl/>
              <w:spacing w:line="28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五、相关政策落实情况</w:t>
            </w:r>
          </w:p>
          <w:p w14:paraId="508A9E9C">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申报加计扣除减免税的研究开发支出</w:t>
            </w:r>
          </w:p>
          <w:p w14:paraId="31126F7C">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加计扣除减免税金额</w:t>
            </w:r>
          </w:p>
          <w:p w14:paraId="3044B120">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高新技术企业减免税金额</w:t>
            </w:r>
          </w:p>
        </w:tc>
        <w:tc>
          <w:tcPr>
            <w:tcW w:w="615" w:type="dxa"/>
            <w:tcBorders>
              <w:bottom w:val="single" w:color="auto" w:sz="4" w:space="0"/>
            </w:tcBorders>
            <w:shd w:val="clear" w:color="auto" w:fill="FFFFFF"/>
            <w:noWrap/>
            <w:vAlign w:val="top"/>
          </w:tcPr>
          <w:p w14:paraId="6E49F771">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24EBB749">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2821D951">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668A9F26">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1A38153C">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1705FFF3">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02532507">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677BC3D1">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18C81946">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36056A7D">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4121029F">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1AE46EB0">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7CF2ADD2">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072AA172">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0270A237">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0318AB8C">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07166EA3">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5A07312A">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5EC633CA">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021E8DCD">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394CD960">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19E19FF8">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0CDC0F73">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7A64EA40">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5FA83394">
            <w:pPr>
              <w:widowControl/>
              <w:tabs>
                <w:tab w:val="center" w:pos="227"/>
              </w:tabs>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4A557F9D">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498A82FA">
            <w:pPr>
              <w:widowControl/>
              <w:tabs>
                <w:tab w:val="center" w:pos="227"/>
              </w:tabs>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56A68415">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4FF96F1E">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2C5D68F7">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029E641D">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5AC353A4">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6C439C2F">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13902792">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tc>
        <w:tc>
          <w:tcPr>
            <w:tcW w:w="420" w:type="dxa"/>
            <w:tcBorders>
              <w:bottom w:val="single" w:color="auto" w:sz="4" w:space="0"/>
            </w:tcBorders>
            <w:shd w:val="clear" w:color="auto" w:fill="FFFFFF"/>
            <w:noWrap/>
            <w:vAlign w:val="top"/>
          </w:tcPr>
          <w:p w14:paraId="07BE79DC">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46F7B580">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p w14:paraId="76A7A841">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p w14:paraId="12BCDB0F">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p w14:paraId="081BA391">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p w14:paraId="3BCE21A9">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p w14:paraId="100CF2D4">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p w14:paraId="4C5F42F2">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550A6239">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p w14:paraId="4418B70C">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p w14:paraId="1D994113">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p w14:paraId="242FC064">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p w14:paraId="352BEED5">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p w14:paraId="31DC61E7">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p w14:paraId="5AEAC2D3">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p w14:paraId="4DB5EE1D">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p w14:paraId="7516182F">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p w14:paraId="13EC921B">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p w14:paraId="0F912D4A">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p w14:paraId="3B08ED70">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p w14:paraId="691F3AF8">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p w14:paraId="1972D0E7">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52B9C6C0">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p w14:paraId="4E5B23DF">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p w14:paraId="28970781">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216F3D45">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57</w:t>
            </w:r>
          </w:p>
          <w:p w14:paraId="3F3B5916">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43</w:t>
            </w:r>
          </w:p>
          <w:p w14:paraId="4109CC94">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58</w:t>
            </w:r>
          </w:p>
          <w:p w14:paraId="1000DE53">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55</w:t>
            </w:r>
          </w:p>
          <w:p w14:paraId="4BC91AA9">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56</w:t>
            </w:r>
          </w:p>
          <w:p w14:paraId="1B2B821D">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573D0A7D">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w:t>
            </w:r>
          </w:p>
          <w:p w14:paraId="2378058C">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44</w:t>
            </w:r>
          </w:p>
          <w:p w14:paraId="78D71A6A">
            <w:pPr>
              <w:widowControl/>
              <w:spacing w:line="280" w:lineRule="exact"/>
              <w:ind w:left="0" w:leftChars="0" w:firstLine="0" w:firstLineChars="0"/>
              <w:jc w:val="center"/>
              <w:rPr>
                <w:rFonts w:hint="default"/>
                <w:lang w:val="en-US" w:eastAsia="zh-CN"/>
              </w:rPr>
            </w:pPr>
            <w:r>
              <w:rPr>
                <w:rFonts w:hint="eastAsia" w:ascii="宋体" w:hAnsi="宋体" w:eastAsia="宋体" w:cs="宋体"/>
                <w:sz w:val="18"/>
                <w:szCs w:val="18"/>
                <w:lang w:val="en-US" w:eastAsia="zh-CN"/>
              </w:rPr>
              <w:t>45</w:t>
            </w:r>
          </w:p>
        </w:tc>
        <w:tc>
          <w:tcPr>
            <w:tcW w:w="451" w:type="dxa"/>
            <w:tcBorders>
              <w:bottom w:val="single" w:color="auto" w:sz="4" w:space="0"/>
              <w:right w:val="double" w:color="auto" w:sz="4" w:space="0"/>
            </w:tcBorders>
            <w:shd w:val="clear" w:color="auto" w:fill="FFFFFF"/>
            <w:noWrap w:val="0"/>
            <w:vAlign w:val="center"/>
          </w:tcPr>
          <w:p w14:paraId="0AA49918">
            <w:pPr>
              <w:widowControl/>
              <w:spacing w:line="280" w:lineRule="exact"/>
              <w:jc w:val="center"/>
              <w:rPr>
                <w:rFonts w:hint="eastAsia" w:ascii="宋体" w:hAnsi="宋体" w:eastAsia="宋体" w:cs="宋体"/>
                <w:color w:val="auto"/>
                <w:kern w:val="0"/>
                <w:sz w:val="18"/>
                <w:szCs w:val="18"/>
              </w:rPr>
            </w:pPr>
          </w:p>
        </w:tc>
        <w:tc>
          <w:tcPr>
            <w:tcW w:w="3690" w:type="dxa"/>
            <w:gridSpan w:val="4"/>
            <w:tcBorders>
              <w:left w:val="double" w:color="auto" w:sz="4" w:space="0"/>
              <w:bottom w:val="single" w:color="auto" w:sz="4" w:space="0"/>
            </w:tcBorders>
            <w:shd w:val="clear" w:color="auto" w:fill="FFFFFF"/>
            <w:noWrap w:val="0"/>
            <w:vAlign w:val="top"/>
          </w:tcPr>
          <w:p w14:paraId="15FDA8AE">
            <w:pPr>
              <w:widowControl/>
              <w:spacing w:line="28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六、企业办研究开发机构（境内）情况</w:t>
            </w:r>
          </w:p>
          <w:p w14:paraId="2495E29B">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期末机构数</w:t>
            </w:r>
          </w:p>
          <w:p w14:paraId="43E16B44">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机构研究开发人员</w:t>
            </w:r>
          </w:p>
          <w:p w14:paraId="666C3FDE">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其中：博士毕业</w:t>
            </w:r>
          </w:p>
          <w:p w14:paraId="3C443543">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rPr>
              <w:t>硕士毕业</w:t>
            </w:r>
          </w:p>
          <w:p w14:paraId="64973906">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机构研究开发费用</w:t>
            </w:r>
          </w:p>
          <w:p w14:paraId="40B7A6F7">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期末仪器和设备原价</w:t>
            </w:r>
          </w:p>
          <w:p w14:paraId="50C3C198">
            <w:pPr>
              <w:widowControl/>
              <w:spacing w:line="28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七、研究开发产出及相关情况</w:t>
            </w:r>
          </w:p>
          <w:p w14:paraId="47DAA90C">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(一)专利情况</w:t>
            </w:r>
          </w:p>
          <w:p w14:paraId="3C4C700B">
            <w:pPr>
              <w:widowControl/>
              <w:spacing w:line="280" w:lineRule="exact"/>
              <w:ind w:left="0" w:leftChars="0" w:firstLine="360" w:firstLineChars="200"/>
              <w:rPr>
                <w:rFonts w:hint="eastAsia" w:ascii="宋体" w:hAnsi="宋体" w:eastAsia="宋体" w:cs="宋体"/>
                <w:color w:val="auto"/>
                <w:kern w:val="0"/>
                <w:sz w:val="18"/>
                <w:szCs w:val="18"/>
                <w:u w:val="single"/>
              </w:rPr>
            </w:pPr>
            <w:r>
              <w:rPr>
                <w:rFonts w:hint="eastAsia" w:ascii="宋体" w:hAnsi="宋体" w:eastAsia="宋体" w:cs="宋体"/>
                <w:color w:val="auto"/>
                <w:kern w:val="0"/>
                <w:sz w:val="18"/>
                <w:szCs w:val="18"/>
              </w:rPr>
              <w:t>当年专利申请数</w:t>
            </w:r>
          </w:p>
          <w:p w14:paraId="0568BEE5">
            <w:pPr>
              <w:widowControl/>
              <w:spacing w:line="280" w:lineRule="exact"/>
              <w:ind w:firstLine="540" w:firstLineChars="3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其中：发明专利</w:t>
            </w:r>
          </w:p>
          <w:p w14:paraId="67E4BB1F">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期末有效发明专利数</w:t>
            </w:r>
          </w:p>
          <w:p w14:paraId="28661F1E">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其中：已被实施</w:t>
            </w:r>
          </w:p>
          <w:p w14:paraId="6D7AD69C">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专利所有权转让及许可数</w:t>
            </w:r>
          </w:p>
          <w:p w14:paraId="6E675D06">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专利所有权转让及许可收入</w:t>
            </w:r>
          </w:p>
          <w:p w14:paraId="4C1740E8">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(二)新产品情况</w:t>
            </w:r>
          </w:p>
          <w:p w14:paraId="17F45463">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*新产品销售收入</w:t>
            </w:r>
          </w:p>
          <w:p w14:paraId="089751C1">
            <w:pPr>
              <w:widowControl/>
              <w:spacing w:line="280" w:lineRule="exact"/>
              <w:ind w:firstLine="540" w:firstLineChars="3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*其中：出口</w:t>
            </w:r>
          </w:p>
          <w:p w14:paraId="077ADE9D">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(三)其他情况</w:t>
            </w:r>
          </w:p>
          <w:p w14:paraId="1E9707A5">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*期末拥有注册商标</w:t>
            </w:r>
          </w:p>
          <w:p w14:paraId="590CE5B0">
            <w:pPr>
              <w:widowControl/>
              <w:spacing w:line="280" w:lineRule="exact"/>
              <w:ind w:firstLine="540" w:firstLineChars="3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发表科技论文</w:t>
            </w:r>
          </w:p>
          <w:p w14:paraId="2AA16DA6">
            <w:pPr>
              <w:widowControl/>
              <w:spacing w:line="280" w:lineRule="exac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形成国家或行业标准</w:t>
            </w:r>
          </w:p>
          <w:p w14:paraId="08DC4E1F">
            <w:pPr>
              <w:widowControl/>
              <w:spacing w:line="280" w:lineRule="exact"/>
              <w:ind w:left="0" w:leftChars="0" w:firstLine="0" w:firstLineChars="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八、其他相关情况</w:t>
            </w:r>
          </w:p>
          <w:p w14:paraId="614B5374">
            <w:pPr>
              <w:widowControl/>
              <w:spacing w:line="280" w:lineRule="exact"/>
              <w:ind w:left="0" w:leftChars="0" w:firstLine="180" w:firstLineChars="1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(一)技术改造和技术获取情况</w:t>
            </w:r>
          </w:p>
          <w:p w14:paraId="446F1ABD">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技术改造经费支出</w:t>
            </w:r>
          </w:p>
          <w:p w14:paraId="47D131DE">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购买境内技术经费支出</w:t>
            </w:r>
          </w:p>
          <w:p w14:paraId="19B509D5">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引进境外技术经费支出</w:t>
            </w:r>
          </w:p>
          <w:p w14:paraId="4B126CF3">
            <w:pPr>
              <w:widowControl/>
              <w:spacing w:line="280" w:lineRule="exact"/>
              <w:ind w:left="0" w:leftChars="0" w:firstLine="360" w:firstLineChars="20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引进境外技术的消化吸收经费支出</w:t>
            </w:r>
          </w:p>
          <w:p w14:paraId="354AA225">
            <w:pPr>
              <w:widowControl/>
              <w:spacing w:line="280" w:lineRule="exact"/>
              <w:ind w:left="0" w:leftChars="0" w:firstLine="180" w:firstLineChars="100"/>
              <w:rPr>
                <w:rFonts w:hint="eastAsia" w:ascii="宋体" w:hAnsi="宋体" w:eastAsia="宋体" w:cs="宋体"/>
                <w:color w:val="auto"/>
                <w:w w:val="90"/>
                <w:kern w:val="0"/>
                <w:sz w:val="18"/>
                <w:szCs w:val="18"/>
              </w:rPr>
            </w:pPr>
            <w:r>
              <w:rPr>
                <w:rFonts w:hint="eastAsia" w:ascii="宋体" w:hAnsi="宋体" w:eastAsia="宋体" w:cs="宋体"/>
                <w:color w:val="auto"/>
                <w:kern w:val="0"/>
                <w:sz w:val="18"/>
                <w:szCs w:val="18"/>
              </w:rPr>
              <w:t>(二)企业办研究开发机构（境外）情</w:t>
            </w:r>
            <w:r>
              <w:rPr>
                <w:rFonts w:hint="eastAsia" w:ascii="宋体" w:hAnsi="宋体" w:eastAsia="宋体" w:cs="宋体"/>
                <w:color w:val="auto"/>
                <w:w w:val="90"/>
                <w:kern w:val="0"/>
                <w:sz w:val="18"/>
                <w:szCs w:val="18"/>
              </w:rPr>
              <w:t>况</w:t>
            </w:r>
          </w:p>
          <w:p w14:paraId="76003A1B">
            <w:pPr>
              <w:widowControl/>
              <w:spacing w:line="280" w:lineRule="exact"/>
              <w:ind w:left="0" w:leftChars="0" w:firstLine="360" w:firstLineChars="20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期末企业在境外设立的研究开发机构数</w:t>
            </w:r>
          </w:p>
        </w:tc>
        <w:tc>
          <w:tcPr>
            <w:tcW w:w="644" w:type="dxa"/>
            <w:tcBorders>
              <w:bottom w:val="single" w:color="auto" w:sz="4" w:space="0"/>
            </w:tcBorders>
            <w:shd w:val="clear" w:color="auto" w:fill="FFFFFF"/>
            <w:noWrap w:val="0"/>
            <w:vAlign w:val="top"/>
          </w:tcPr>
          <w:p w14:paraId="6314E91D">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64EFA415">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p w14:paraId="7B15201F">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54D9567C">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05A373ED">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p w14:paraId="5F8B554F">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6A16DE36">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3AD0BD88">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395555D6">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38B219C6">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p w14:paraId="34E71D25">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p w14:paraId="7881756A">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p w14:paraId="2FD589BD">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p w14:paraId="781F50CB">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p w14:paraId="0F474C86">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63C1F568">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6A4CAA58">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0B809715">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66B12F06">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3BBB25D7">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件</w:t>
            </w:r>
          </w:p>
          <w:p w14:paraId="4033568F">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篇</w:t>
            </w:r>
          </w:p>
          <w:p w14:paraId="5092719F">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w:t>
            </w:r>
          </w:p>
          <w:p w14:paraId="772B8EBC">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3DE466FC">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7227FADC">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1D2D8784">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799FDA1A">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528F9333">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千元</w:t>
            </w:r>
          </w:p>
          <w:p w14:paraId="77C91F94">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657F9DEE">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450" w:type="dxa"/>
            <w:tcBorders>
              <w:bottom w:val="single" w:color="auto" w:sz="4" w:space="0"/>
              <w:right w:val="single" w:color="auto" w:sz="2" w:space="0"/>
            </w:tcBorders>
            <w:shd w:val="clear" w:color="auto" w:fill="FFFFFF"/>
            <w:noWrap/>
            <w:vAlign w:val="top"/>
          </w:tcPr>
          <w:p w14:paraId="46C5D916">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6C2401C7">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22</w:t>
            </w:r>
          </w:p>
          <w:p w14:paraId="6951D8FB">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23</w:t>
            </w:r>
          </w:p>
          <w:p w14:paraId="645D4850">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24</w:t>
            </w:r>
          </w:p>
          <w:p w14:paraId="08EA0AAF">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25</w:t>
            </w:r>
          </w:p>
          <w:p w14:paraId="43AD0C68">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w:t>
            </w:r>
          </w:p>
          <w:p w14:paraId="74B17CA5">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27</w:t>
            </w:r>
          </w:p>
          <w:p w14:paraId="63222174">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13F84DB3">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5DA09096">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w:t>
            </w:r>
          </w:p>
          <w:p w14:paraId="22D894BF">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30</w:t>
            </w:r>
          </w:p>
          <w:p w14:paraId="4FC2C111">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w:t>
            </w:r>
          </w:p>
          <w:p w14:paraId="0274E4C8">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33</w:t>
            </w:r>
          </w:p>
          <w:p w14:paraId="5AA7B833">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53</w:t>
            </w:r>
          </w:p>
          <w:p w14:paraId="4316B7B1">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54</w:t>
            </w:r>
          </w:p>
          <w:p w14:paraId="39707B09">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2986E55C">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w:t>
            </w:r>
          </w:p>
          <w:p w14:paraId="5B0F2C89">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37</w:t>
            </w:r>
          </w:p>
          <w:p w14:paraId="353DF694">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4B83C12C">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38</w:t>
            </w:r>
          </w:p>
          <w:p w14:paraId="56619B9E">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40</w:t>
            </w:r>
          </w:p>
          <w:p w14:paraId="07A6E1C0">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w:t>
            </w:r>
          </w:p>
          <w:p w14:paraId="1633F23A">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760D7F2C">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17C49A9D">
            <w:pPr>
              <w:widowControl/>
              <w:spacing w:line="280" w:lineRule="exact"/>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w:t>
            </w:r>
          </w:p>
          <w:p w14:paraId="167EB05F">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47</w:t>
            </w:r>
          </w:p>
          <w:p w14:paraId="37C762B1">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48</w:t>
            </w:r>
          </w:p>
          <w:p w14:paraId="2C70DAAE">
            <w:pPr>
              <w:widowControl/>
              <w:spacing w:line="280" w:lineRule="exact"/>
              <w:ind w:left="0" w:leftChars="0" w:firstLine="0" w:firstLineChars="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49</w:t>
            </w:r>
          </w:p>
          <w:p w14:paraId="26FB2672">
            <w:pPr>
              <w:widowControl/>
              <w:spacing w:line="280" w:lineRule="exact"/>
              <w:ind w:left="0" w:leftChars="0"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p w14:paraId="63756888">
            <w:pPr>
              <w:widowControl/>
              <w:spacing w:line="280" w:lineRule="exact"/>
              <w:ind w:left="0" w:leftChars="0" w:firstLine="0" w:firstLineChars="0"/>
              <w:jc w:val="center"/>
              <w:rPr>
                <w:rFonts w:hint="default"/>
                <w:lang w:val="en-US" w:eastAsia="zh-CN"/>
              </w:rPr>
            </w:pPr>
            <w:r>
              <w:rPr>
                <w:rFonts w:hint="eastAsia" w:ascii="宋体" w:hAnsi="宋体" w:eastAsia="宋体" w:cs="宋体"/>
                <w:sz w:val="18"/>
                <w:szCs w:val="18"/>
                <w:lang w:val="en-US" w:eastAsia="zh-CN"/>
              </w:rPr>
              <w:t>50</w:t>
            </w:r>
          </w:p>
        </w:tc>
        <w:tc>
          <w:tcPr>
            <w:tcW w:w="336" w:type="dxa"/>
            <w:tcBorders>
              <w:top w:val="single" w:color="auto" w:sz="2" w:space="0"/>
              <w:left w:val="single" w:color="auto" w:sz="2" w:space="0"/>
              <w:bottom w:val="single" w:color="auto" w:sz="4" w:space="0"/>
            </w:tcBorders>
            <w:shd w:val="clear" w:color="auto" w:fill="FFFFFF"/>
            <w:noWrap w:val="0"/>
            <w:vAlign w:val="top"/>
          </w:tcPr>
          <w:p w14:paraId="6D719763">
            <w:pPr>
              <w:widowControl/>
              <w:spacing w:line="280" w:lineRule="exact"/>
              <w:jc w:val="center"/>
              <w:rPr>
                <w:rFonts w:hint="eastAsia" w:ascii="宋体" w:hAnsi="宋体" w:eastAsia="宋体" w:cs="宋体"/>
                <w:color w:val="auto"/>
                <w:kern w:val="0"/>
                <w:sz w:val="18"/>
                <w:szCs w:val="18"/>
              </w:rPr>
            </w:pPr>
          </w:p>
        </w:tc>
      </w:tr>
    </w:tbl>
    <w:p w14:paraId="754FA756">
      <w:pPr>
        <w:spacing w:line="14" w:lineRule="exact"/>
        <w:rPr>
          <w:rFonts w:hint="eastAsia" w:ascii="宋体" w:hAnsi="宋体" w:eastAsia="宋体" w:cs="宋体"/>
          <w:b w:val="0"/>
          <w:bCs w:val="0"/>
          <w:color w:val="auto"/>
          <w:sz w:val="18"/>
          <w:szCs w:val="18"/>
        </w:rPr>
      </w:pPr>
    </w:p>
    <w:p w14:paraId="26266953">
      <w:pPr>
        <w:spacing w:line="240" w:lineRule="exact"/>
        <w:ind w:left="-708" w:leftChars="-337" w:right="-710" w:rightChars="-338" w:firstLine="720" w:firstLineChars="400"/>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单位负责人：        统计负责人：        填表人：         联系电话：         报出日期：２０   年   月   日</w:t>
      </w:r>
    </w:p>
    <w:p w14:paraId="60DC97F5">
      <w:pPr>
        <w:pStyle w:val="11"/>
        <w:rPr>
          <w:rFonts w:hint="default"/>
          <w:lang w:val="en-US" w:eastAsia="zh-CN"/>
        </w:rPr>
        <w:sectPr>
          <w:footerReference r:id="rId8" w:type="default"/>
          <w:headerReference r:id="rId7" w:type="even"/>
          <w:footerReference r:id="rId9" w:type="even"/>
          <w:pgSz w:w="11906" w:h="16838"/>
          <w:pgMar w:top="2098" w:right="1474" w:bottom="1474" w:left="1587" w:header="851" w:footer="992" w:gutter="0"/>
          <w:pgBorders>
            <w:top w:val="none" w:sz="0" w:space="0"/>
            <w:left w:val="none" w:sz="0" w:space="0"/>
            <w:bottom w:val="none" w:sz="0" w:space="0"/>
            <w:right w:val="none" w:sz="0" w:space="0"/>
          </w:pgBorders>
          <w:pgNumType w:fmt="decimal"/>
          <w:cols w:space="425" w:num="1"/>
          <w:docGrid w:linePitch="312" w:charSpace="0"/>
        </w:sectPr>
      </w:pPr>
    </w:p>
    <w:bookmarkEnd w:id="6"/>
    <w:p w14:paraId="0958C4C0">
      <w:pPr>
        <w:spacing w:line="300" w:lineRule="exact"/>
        <w:ind w:left="1643" w:leftChars="11" w:hanging="1620" w:hangingChars="900"/>
        <w:rPr>
          <w:rFonts w:ascii="宋体" w:hAnsi="宋体" w:cs="宋体"/>
          <w:color w:val="auto"/>
          <w:kern w:val="0"/>
          <w:sz w:val="18"/>
          <w:szCs w:val="18"/>
        </w:rPr>
      </w:pPr>
      <w:r>
        <w:rPr>
          <w:rFonts w:hint="eastAsia" w:ascii="宋体" w:hAnsi="宋体" w:cs="宋体"/>
          <w:color w:val="auto"/>
          <w:kern w:val="0"/>
          <w:sz w:val="18"/>
          <w:szCs w:val="18"/>
        </w:rPr>
        <w:t>说明：</w:t>
      </w:r>
      <w:r>
        <w:rPr>
          <w:rFonts w:ascii="宋体" w:hAnsi="宋体" w:cs="宋体"/>
          <w:color w:val="auto"/>
          <w:kern w:val="0"/>
          <w:sz w:val="18"/>
          <w:szCs w:val="18"/>
        </w:rPr>
        <w:t>1.</w:t>
      </w:r>
      <w:r>
        <w:rPr>
          <w:rFonts w:hint="eastAsia" w:ascii="宋体" w:hAnsi="宋体" w:cs="宋体"/>
          <w:color w:val="auto"/>
          <w:kern w:val="0"/>
          <w:sz w:val="18"/>
          <w:szCs w:val="18"/>
        </w:rPr>
        <w:t>统计范围：</w:t>
      </w:r>
      <w:r>
        <w:rPr>
          <w:rFonts w:hint="eastAsia" w:ascii="宋体" w:hAnsi="宋体" w:cs="宋体"/>
          <w:color w:val="000000"/>
          <w:kern w:val="0"/>
          <w:sz w:val="18"/>
          <w:szCs w:val="18"/>
        </w:rPr>
        <w:t>辖区内202</w:t>
      </w:r>
      <w:r>
        <w:rPr>
          <w:rFonts w:hint="default" w:ascii="宋体" w:hAnsi="宋体" w:cs="宋体"/>
          <w:color w:val="000000"/>
          <w:kern w:val="0"/>
          <w:sz w:val="18"/>
          <w:szCs w:val="18"/>
        </w:rPr>
        <w:t>4</w:t>
      </w:r>
      <w:r>
        <w:rPr>
          <w:rFonts w:hint="eastAsia" w:ascii="宋体" w:hAnsi="宋体" w:cs="宋体"/>
          <w:color w:val="000000"/>
          <w:kern w:val="0"/>
          <w:sz w:val="18"/>
          <w:szCs w:val="18"/>
        </w:rPr>
        <w:t>年财务状况表年报中研发费用大于0的限额以上</w:t>
      </w:r>
      <w:r>
        <w:rPr>
          <w:rFonts w:hint="eastAsia" w:ascii="宋体" w:hAnsi="宋体" w:cs="宋体"/>
          <w:color w:val="000000"/>
          <w:kern w:val="0"/>
          <w:sz w:val="18"/>
          <w:szCs w:val="18"/>
          <w:lang w:eastAsia="zh-CN"/>
        </w:rPr>
        <w:t>批发和零售业</w:t>
      </w:r>
      <w:r>
        <w:rPr>
          <w:rFonts w:hint="eastAsia" w:ascii="宋体" w:hAnsi="宋体" w:cs="宋体"/>
          <w:color w:val="000000"/>
          <w:kern w:val="0"/>
          <w:sz w:val="18"/>
          <w:szCs w:val="18"/>
        </w:rPr>
        <w:t>法人单位</w:t>
      </w:r>
      <w:r>
        <w:rPr>
          <w:rFonts w:hint="eastAsia" w:ascii="宋体" w:hAnsi="宋体" w:cs="宋体"/>
          <w:color w:val="auto"/>
          <w:kern w:val="0"/>
          <w:sz w:val="18"/>
          <w:szCs w:val="18"/>
        </w:rPr>
        <w:t>。</w:t>
      </w:r>
    </w:p>
    <w:p w14:paraId="467D887B">
      <w:pPr>
        <w:tabs>
          <w:tab w:val="left" w:pos="2100"/>
        </w:tabs>
        <w:spacing w:line="300" w:lineRule="exact"/>
        <w:ind w:left="1822" w:leftChars="216" w:hanging="1368" w:hangingChars="760"/>
        <w:rPr>
          <w:rFonts w:ascii="宋体" w:hAnsi="宋体" w:cs="宋体"/>
          <w:color w:val="auto"/>
          <w:kern w:val="0"/>
          <w:sz w:val="18"/>
          <w:szCs w:val="18"/>
        </w:rPr>
      </w:pPr>
      <w:r>
        <w:rPr>
          <w:rFonts w:ascii="宋体" w:hAnsi="宋体" w:cs="宋体"/>
          <w:color w:val="auto"/>
          <w:kern w:val="0"/>
          <w:sz w:val="18"/>
          <w:szCs w:val="18"/>
        </w:rPr>
        <w:t>2.</w:t>
      </w:r>
      <w:r>
        <w:rPr>
          <w:rFonts w:hint="eastAsia" w:ascii="宋体" w:hAnsi="宋体" w:cs="宋体"/>
          <w:color w:val="auto"/>
          <w:kern w:val="0"/>
          <w:sz w:val="18"/>
          <w:szCs w:val="18"/>
        </w:rPr>
        <w:t>报送日期及方式：</w:t>
      </w:r>
      <w:r>
        <w:rPr>
          <w:rFonts w:hint="eastAsia" w:ascii="宋体" w:hAnsi="宋体" w:cs="宋体"/>
          <w:color w:val="0C0C0C"/>
          <w:kern w:val="0"/>
          <w:sz w:val="18"/>
          <w:szCs w:val="18"/>
        </w:rPr>
        <w:t>调查单位20</w:t>
      </w:r>
      <w:r>
        <w:rPr>
          <w:rFonts w:hint="eastAsia" w:ascii="宋体" w:hAnsi="宋体" w:cs="宋体"/>
          <w:color w:val="0C0C0C"/>
          <w:kern w:val="0"/>
          <w:sz w:val="18"/>
          <w:szCs w:val="18"/>
          <w:lang w:val="en-US" w:eastAsia="zh-CN"/>
        </w:rPr>
        <w:t>2</w:t>
      </w:r>
      <w:r>
        <w:rPr>
          <w:rFonts w:hint="default" w:ascii="宋体" w:hAnsi="宋体" w:cs="宋体"/>
          <w:color w:val="0C0C0C"/>
          <w:kern w:val="0"/>
          <w:sz w:val="18"/>
          <w:szCs w:val="18"/>
          <w:lang w:eastAsia="zh-CN"/>
        </w:rPr>
        <w:t>5</w:t>
      </w:r>
      <w:r>
        <w:rPr>
          <w:rFonts w:hint="eastAsia" w:ascii="宋体" w:hAnsi="宋体" w:cs="宋体"/>
          <w:color w:val="0C0C0C"/>
          <w:kern w:val="0"/>
          <w:sz w:val="18"/>
          <w:szCs w:val="18"/>
        </w:rPr>
        <w:t>年</w:t>
      </w:r>
      <w:r>
        <w:rPr>
          <w:rFonts w:hint="eastAsia" w:ascii="宋体" w:hAnsi="宋体" w:cs="宋体"/>
          <w:color w:val="0C0C0C"/>
          <w:kern w:val="0"/>
          <w:sz w:val="18"/>
          <w:szCs w:val="18"/>
          <w:lang w:val="en-US" w:eastAsia="zh-CN"/>
        </w:rPr>
        <w:t>7</w:t>
      </w:r>
      <w:r>
        <w:rPr>
          <w:rFonts w:hint="eastAsia" w:ascii="宋体" w:hAnsi="宋体" w:cs="宋体"/>
          <w:color w:val="0C0C0C"/>
          <w:kern w:val="0"/>
          <w:sz w:val="18"/>
          <w:szCs w:val="18"/>
        </w:rPr>
        <w:t>月</w:t>
      </w:r>
      <w:r>
        <w:rPr>
          <w:rFonts w:hint="eastAsia" w:ascii="宋体" w:hAnsi="宋体" w:cs="宋体"/>
          <w:color w:val="0C0C0C"/>
          <w:kern w:val="0"/>
          <w:sz w:val="18"/>
          <w:szCs w:val="18"/>
          <w:lang w:val="en-US" w:eastAsia="zh-CN"/>
        </w:rPr>
        <w:t>1</w:t>
      </w:r>
      <w:r>
        <w:rPr>
          <w:rFonts w:hint="eastAsia" w:ascii="宋体" w:hAnsi="宋体" w:cs="宋体"/>
          <w:color w:val="0C0C0C"/>
          <w:kern w:val="0"/>
          <w:sz w:val="18"/>
          <w:szCs w:val="18"/>
        </w:rPr>
        <w:t>0日</w:t>
      </w:r>
      <w:r>
        <w:rPr>
          <w:rFonts w:hint="default" w:ascii="宋体" w:hAnsi="宋体" w:cs="宋体"/>
          <w:color w:val="0C0C0C"/>
          <w:kern w:val="0"/>
          <w:sz w:val="18"/>
          <w:szCs w:val="18"/>
        </w:rPr>
        <w:t>18</w:t>
      </w:r>
      <w:r>
        <w:rPr>
          <w:rFonts w:hint="eastAsia" w:ascii="宋体" w:hAnsi="宋体" w:cs="宋体"/>
          <w:color w:val="0C0C0C"/>
          <w:kern w:val="0"/>
          <w:sz w:val="18"/>
          <w:szCs w:val="18"/>
        </w:rPr>
        <w:t>时前网上填报，区级统计机构202</w:t>
      </w:r>
      <w:r>
        <w:rPr>
          <w:rFonts w:hint="default" w:ascii="宋体" w:hAnsi="宋体" w:cs="宋体"/>
          <w:color w:val="0C0C0C"/>
          <w:kern w:val="0"/>
          <w:sz w:val="18"/>
          <w:szCs w:val="18"/>
          <w:lang w:eastAsia="zh-CN"/>
        </w:rPr>
        <w:t>5</w:t>
      </w:r>
      <w:r>
        <w:rPr>
          <w:rFonts w:hint="eastAsia" w:ascii="宋体" w:hAnsi="宋体" w:cs="宋体"/>
          <w:color w:val="0C0C0C"/>
          <w:kern w:val="0"/>
          <w:sz w:val="18"/>
          <w:szCs w:val="18"/>
        </w:rPr>
        <w:t>年</w:t>
      </w:r>
      <w:r>
        <w:rPr>
          <w:rFonts w:hint="eastAsia" w:ascii="宋体" w:hAnsi="宋体" w:cs="宋体"/>
          <w:color w:val="0C0C0C"/>
          <w:kern w:val="0"/>
          <w:sz w:val="18"/>
          <w:szCs w:val="18"/>
          <w:lang w:val="en-US" w:eastAsia="zh-CN"/>
        </w:rPr>
        <w:t>7月2</w:t>
      </w:r>
      <w:r>
        <w:rPr>
          <w:rFonts w:hint="default" w:ascii="宋体" w:hAnsi="宋体" w:cs="宋体"/>
          <w:color w:val="0C0C0C"/>
          <w:kern w:val="0"/>
          <w:sz w:val="18"/>
          <w:szCs w:val="18"/>
          <w:lang w:eastAsia="zh-CN"/>
        </w:rPr>
        <w:t>0</w:t>
      </w:r>
      <w:r>
        <w:rPr>
          <w:rFonts w:hint="eastAsia" w:ascii="宋体" w:hAnsi="宋体" w:cs="宋体"/>
          <w:color w:val="0C0C0C"/>
          <w:kern w:val="0"/>
          <w:sz w:val="18"/>
          <w:szCs w:val="18"/>
          <w:lang w:val="en-US" w:eastAsia="zh-CN"/>
        </w:rPr>
        <w:t>日</w:t>
      </w:r>
      <w:r>
        <w:rPr>
          <w:rFonts w:hint="default" w:ascii="宋体" w:hAnsi="宋体" w:cs="宋体"/>
          <w:color w:val="0C0C0C"/>
          <w:kern w:val="0"/>
          <w:sz w:val="18"/>
          <w:szCs w:val="18"/>
        </w:rPr>
        <w:t>18</w:t>
      </w:r>
      <w:r>
        <w:rPr>
          <w:rFonts w:hint="eastAsia" w:ascii="宋体" w:hAnsi="宋体" w:cs="宋体"/>
          <w:color w:val="0C0C0C"/>
          <w:kern w:val="0"/>
          <w:sz w:val="18"/>
          <w:szCs w:val="18"/>
        </w:rPr>
        <w:t>时前完成数据审核、验收、</w:t>
      </w:r>
      <w:r>
        <w:rPr>
          <w:rFonts w:hint="default" w:ascii="宋体" w:hAnsi="宋体" w:cs="宋体"/>
          <w:color w:val="0C0C0C"/>
          <w:kern w:val="0"/>
          <w:sz w:val="18"/>
          <w:szCs w:val="18"/>
        </w:rPr>
        <w:t>处理、</w:t>
      </w:r>
      <w:r>
        <w:rPr>
          <w:rFonts w:hint="eastAsia" w:ascii="宋体" w:hAnsi="宋体" w:cs="宋体"/>
          <w:color w:val="0C0C0C"/>
          <w:kern w:val="0"/>
          <w:sz w:val="18"/>
          <w:szCs w:val="18"/>
        </w:rPr>
        <w:t>上报。</w:t>
      </w:r>
    </w:p>
    <w:p w14:paraId="4F7108CA">
      <w:pPr>
        <w:spacing w:line="300" w:lineRule="exact"/>
        <w:ind w:left="1349" w:leftChars="214" w:hanging="900" w:hangingChars="500"/>
        <w:rPr>
          <w:rFonts w:ascii="宋体" w:hAnsi="宋体" w:cs="宋体"/>
          <w:color w:val="auto"/>
          <w:kern w:val="0"/>
          <w:sz w:val="18"/>
          <w:szCs w:val="18"/>
        </w:rPr>
      </w:pPr>
      <w:r>
        <w:rPr>
          <w:rFonts w:hint="eastAsia" w:ascii="宋体" w:hAnsi="宋体" w:cs="宋体"/>
          <w:color w:val="auto"/>
          <w:kern w:val="0"/>
          <w:sz w:val="18"/>
          <w:szCs w:val="18"/>
        </w:rPr>
        <w:t>3.标注“*”符号的指标限规模以上工业企业法人单位填报。</w:t>
      </w:r>
    </w:p>
    <w:p w14:paraId="032C37D5">
      <w:pPr>
        <w:spacing w:line="300" w:lineRule="exact"/>
        <w:ind w:left="1349" w:leftChars="214" w:hanging="900" w:hangingChars="500"/>
        <w:rPr>
          <w:rFonts w:ascii="宋体" w:hAnsi="宋体" w:cs="宋体"/>
          <w:color w:val="auto"/>
          <w:kern w:val="0"/>
          <w:sz w:val="18"/>
          <w:szCs w:val="18"/>
        </w:rPr>
      </w:pPr>
      <w:r>
        <w:rPr>
          <w:rFonts w:ascii="宋体" w:hAnsi="宋体" w:cs="宋体"/>
          <w:color w:val="auto"/>
          <w:kern w:val="0"/>
          <w:sz w:val="18"/>
          <w:szCs w:val="18"/>
        </w:rPr>
        <w:t>4.</w:t>
      </w:r>
      <w:r>
        <w:rPr>
          <w:rFonts w:hint="eastAsia" w:ascii="宋体" w:hAnsi="宋体" w:cs="宋体"/>
          <w:color w:val="auto"/>
          <w:kern w:val="0"/>
          <w:sz w:val="18"/>
          <w:szCs w:val="18"/>
        </w:rPr>
        <w:t>审核关系：</w:t>
      </w:r>
    </w:p>
    <w:p w14:paraId="39D048E7">
      <w:pPr>
        <w:spacing w:line="300" w:lineRule="exact"/>
        <w:ind w:left="1350" w:leftChars="300" w:hanging="720" w:hangingChars="400"/>
        <w:rPr>
          <w:rFonts w:ascii="宋体" w:hAnsi="宋体" w:cs="宋体"/>
          <w:color w:val="auto"/>
          <w:kern w:val="0"/>
          <w:sz w:val="18"/>
          <w:szCs w:val="18"/>
        </w:rPr>
      </w:pPr>
      <w:r>
        <w:rPr>
          <w:rFonts w:hint="eastAsia" w:ascii="宋体" w:hAnsi="宋体" w:cs="宋体"/>
          <w:color w:val="auto"/>
          <w:kern w:val="0"/>
          <w:sz w:val="18"/>
          <w:szCs w:val="18"/>
        </w:rPr>
        <w:t>表内审核：</w:t>
      </w:r>
      <w:r>
        <w:rPr>
          <w:rFonts w:ascii="宋体" w:hAnsi="宋体" w:cs="宋体"/>
          <w:color w:val="auto"/>
          <w:kern w:val="0"/>
          <w:sz w:val="18"/>
          <w:szCs w:val="18"/>
        </w:rPr>
        <w:t xml:space="preserve">  </w:t>
      </w:r>
    </w:p>
    <w:p w14:paraId="59789504">
      <w:pPr>
        <w:spacing w:line="300" w:lineRule="exact"/>
        <w:ind w:left="1350" w:leftChars="343" w:hanging="630" w:hangingChars="350"/>
        <w:rPr>
          <w:rFonts w:ascii="宋体" w:hAnsi="宋体" w:cs="宋体"/>
          <w:color w:val="auto"/>
          <w:kern w:val="0"/>
          <w:sz w:val="18"/>
          <w:szCs w:val="18"/>
        </w:rPr>
      </w:pPr>
      <w:r>
        <w:rPr>
          <w:rFonts w:ascii="宋体" w:hAnsi="宋体" w:cs="宋体"/>
          <w:color w:val="auto"/>
          <w:kern w:val="0"/>
          <w:sz w:val="18"/>
          <w:szCs w:val="18"/>
        </w:rPr>
        <w:t>(1)1</w:t>
      </w:r>
      <w:r>
        <w:rPr>
          <w:rFonts w:hint="eastAsia" w:ascii="宋体" w:hAnsi="宋体" w:cs="宋体"/>
          <w:color w:val="auto"/>
          <w:kern w:val="0"/>
          <w:sz w:val="18"/>
          <w:szCs w:val="18"/>
        </w:rPr>
        <w:t>≥</w:t>
      </w:r>
      <w:r>
        <w:rPr>
          <w:rFonts w:ascii="宋体" w:hAnsi="宋体" w:cs="宋体"/>
          <w:color w:val="auto"/>
          <w:kern w:val="0"/>
          <w:sz w:val="18"/>
          <w:szCs w:val="18"/>
        </w:rPr>
        <w:t>2</w:t>
      </w:r>
      <w:r>
        <w:rPr>
          <w:rFonts w:hint="eastAsia" w:ascii="宋体" w:hAnsi="宋体" w:cs="宋体"/>
          <w:color w:val="auto"/>
          <w:kern w:val="0"/>
          <w:sz w:val="18"/>
          <w:szCs w:val="18"/>
        </w:rPr>
        <w:t xml:space="preserve">    </w:t>
      </w:r>
      <w:r>
        <w:rPr>
          <w:rFonts w:ascii="宋体" w:hAnsi="宋体" w:cs="宋体"/>
          <w:color w:val="auto"/>
          <w:kern w:val="0"/>
          <w:sz w:val="18"/>
          <w:szCs w:val="18"/>
        </w:rPr>
        <w:t>(2)1</w:t>
      </w:r>
      <w:r>
        <w:rPr>
          <w:rFonts w:hint="eastAsia" w:ascii="宋体" w:hAnsi="宋体" w:cs="宋体"/>
          <w:color w:val="auto"/>
          <w:kern w:val="0"/>
          <w:sz w:val="18"/>
          <w:szCs w:val="18"/>
        </w:rPr>
        <w:t>≥</w:t>
      </w:r>
      <w:r>
        <w:rPr>
          <w:rFonts w:ascii="宋体" w:hAnsi="宋体" w:cs="宋体"/>
          <w:color w:val="auto"/>
          <w:kern w:val="0"/>
          <w:sz w:val="18"/>
          <w:szCs w:val="18"/>
        </w:rPr>
        <w:t>3</w:t>
      </w:r>
      <w:r>
        <w:rPr>
          <w:rFonts w:hint="eastAsia" w:ascii="宋体" w:hAnsi="宋体" w:cs="宋体"/>
          <w:color w:val="auto"/>
          <w:kern w:val="0"/>
          <w:sz w:val="18"/>
          <w:szCs w:val="18"/>
        </w:rPr>
        <w:t xml:space="preserve">    </w:t>
      </w:r>
      <w:r>
        <w:rPr>
          <w:rFonts w:ascii="宋体" w:hAnsi="宋体" w:cs="宋体"/>
          <w:color w:val="auto"/>
          <w:kern w:val="0"/>
          <w:sz w:val="18"/>
          <w:szCs w:val="18"/>
        </w:rPr>
        <w:t>(3)1</w:t>
      </w:r>
      <w:r>
        <w:rPr>
          <w:rFonts w:hint="eastAsia" w:ascii="宋体" w:hAnsi="宋体" w:cs="宋体"/>
          <w:color w:val="auto"/>
          <w:kern w:val="0"/>
          <w:sz w:val="18"/>
          <w:szCs w:val="18"/>
        </w:rPr>
        <w:t>≥</w:t>
      </w:r>
      <w:r>
        <w:rPr>
          <w:rFonts w:ascii="宋体" w:hAnsi="宋体" w:cs="宋体"/>
          <w:color w:val="auto"/>
          <w:kern w:val="0"/>
          <w:sz w:val="18"/>
          <w:szCs w:val="18"/>
        </w:rPr>
        <w:t>4</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(4)1</w:t>
      </w:r>
      <w:r>
        <w:rPr>
          <w:rFonts w:hint="eastAsia" w:ascii="宋体" w:hAnsi="宋体" w:cs="宋体"/>
          <w:color w:val="auto"/>
          <w:kern w:val="0"/>
          <w:sz w:val="18"/>
          <w:szCs w:val="18"/>
        </w:rPr>
        <w:t>≥</w:t>
      </w:r>
      <w:r>
        <w:rPr>
          <w:rFonts w:ascii="宋体" w:hAnsi="宋体" w:cs="宋体"/>
          <w:color w:val="auto"/>
          <w:kern w:val="0"/>
          <w:sz w:val="18"/>
          <w:szCs w:val="18"/>
        </w:rPr>
        <w:t>5</w:t>
      </w:r>
      <w:r>
        <w:rPr>
          <w:rFonts w:hint="eastAsia" w:ascii="宋体" w:hAnsi="宋体" w:cs="宋体"/>
          <w:color w:val="auto"/>
          <w:kern w:val="0"/>
          <w:sz w:val="18"/>
          <w:szCs w:val="18"/>
        </w:rPr>
        <w:t>≥</w:t>
      </w:r>
      <w:r>
        <w:rPr>
          <w:rFonts w:ascii="宋体" w:hAnsi="宋体" w:cs="宋体"/>
          <w:color w:val="auto"/>
          <w:kern w:val="0"/>
          <w:sz w:val="18"/>
          <w:szCs w:val="18"/>
        </w:rPr>
        <w:t>24+25</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5</w:t>
      </w:r>
      <w:r>
        <w:rPr>
          <w:rFonts w:ascii="宋体" w:hAnsi="宋体" w:cs="宋体"/>
          <w:color w:val="auto"/>
          <w:kern w:val="0"/>
          <w:sz w:val="18"/>
          <w:szCs w:val="18"/>
        </w:rPr>
        <w:t>)1</w:t>
      </w:r>
      <w:r>
        <w:rPr>
          <w:rFonts w:hint="eastAsia" w:ascii="宋体" w:hAnsi="宋体" w:cs="宋体"/>
          <w:color w:val="auto"/>
          <w:kern w:val="0"/>
          <w:sz w:val="18"/>
          <w:szCs w:val="18"/>
        </w:rPr>
        <w:t>≥6</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w:t>
      </w:r>
      <w:r>
        <w:rPr>
          <w:rFonts w:hint="eastAsia" w:ascii="宋体" w:hAnsi="宋体" w:cs="宋体"/>
          <w:color w:val="auto"/>
          <w:kern w:val="0"/>
          <w:sz w:val="18"/>
          <w:szCs w:val="18"/>
        </w:rPr>
        <w:t>6</w:t>
      </w:r>
      <w:r>
        <w:rPr>
          <w:rFonts w:ascii="宋体" w:hAnsi="宋体" w:cs="宋体"/>
          <w:color w:val="auto"/>
          <w:kern w:val="0"/>
          <w:sz w:val="18"/>
          <w:szCs w:val="18"/>
        </w:rPr>
        <w:t>)1</w:t>
      </w:r>
      <w:r>
        <w:rPr>
          <w:rFonts w:hint="eastAsia" w:ascii="宋体" w:hAnsi="宋体" w:cs="宋体"/>
          <w:color w:val="auto"/>
          <w:kern w:val="0"/>
          <w:sz w:val="18"/>
          <w:szCs w:val="18"/>
        </w:rPr>
        <w:t>≥</w:t>
      </w:r>
      <w:r>
        <w:rPr>
          <w:rFonts w:ascii="宋体" w:hAnsi="宋体" w:cs="宋体"/>
          <w:color w:val="auto"/>
          <w:kern w:val="0"/>
          <w:sz w:val="18"/>
          <w:szCs w:val="18"/>
        </w:rPr>
        <w:t>23</w:t>
      </w:r>
      <w:r>
        <w:rPr>
          <w:rFonts w:hint="eastAsia" w:ascii="宋体" w:hAnsi="宋体" w:cs="宋体"/>
          <w:color w:val="auto"/>
          <w:kern w:val="0"/>
          <w:sz w:val="18"/>
          <w:szCs w:val="18"/>
        </w:rPr>
        <w:t>≥</w:t>
      </w:r>
      <w:r>
        <w:rPr>
          <w:rFonts w:ascii="宋体" w:hAnsi="宋体" w:cs="宋体"/>
          <w:color w:val="auto"/>
          <w:kern w:val="0"/>
          <w:sz w:val="18"/>
          <w:szCs w:val="18"/>
        </w:rPr>
        <w:t>24+25</w:t>
      </w:r>
      <w:r>
        <w:rPr>
          <w:rFonts w:hint="eastAsia" w:ascii="宋体" w:hAnsi="宋体" w:cs="宋体"/>
          <w:color w:val="auto"/>
          <w:kern w:val="0"/>
          <w:sz w:val="18"/>
          <w:szCs w:val="18"/>
        </w:rPr>
        <w:t xml:space="preserve">      </w:t>
      </w:r>
    </w:p>
    <w:p w14:paraId="68E9275F">
      <w:pPr>
        <w:spacing w:line="300" w:lineRule="exact"/>
        <w:ind w:left="1350" w:leftChars="343" w:hanging="630" w:hangingChars="350"/>
        <w:rPr>
          <w:rFonts w:ascii="宋体" w:hAnsi="宋体" w:cs="宋体"/>
          <w:color w:val="auto"/>
          <w:kern w:val="0"/>
          <w:sz w:val="18"/>
          <w:szCs w:val="18"/>
        </w:rPr>
      </w:pPr>
      <w:r>
        <w:rPr>
          <w:rFonts w:ascii="宋体" w:hAnsi="宋体" w:cs="宋体"/>
          <w:color w:val="auto"/>
          <w:kern w:val="0"/>
          <w:sz w:val="18"/>
          <w:szCs w:val="18"/>
        </w:rPr>
        <w:t>(</w:t>
      </w:r>
      <w:r>
        <w:rPr>
          <w:rFonts w:hint="eastAsia" w:ascii="宋体" w:hAnsi="宋体" w:cs="宋体"/>
          <w:color w:val="auto"/>
          <w:kern w:val="0"/>
          <w:sz w:val="18"/>
          <w:szCs w:val="18"/>
        </w:rPr>
        <w:t>7</w:t>
      </w:r>
      <w:r>
        <w:rPr>
          <w:rFonts w:ascii="宋体" w:hAnsi="宋体" w:cs="宋体"/>
          <w:color w:val="auto"/>
          <w:kern w:val="0"/>
          <w:sz w:val="18"/>
          <w:szCs w:val="18"/>
        </w:rPr>
        <w:t>)</w:t>
      </w:r>
      <w:r>
        <w:rPr>
          <w:rFonts w:hint="eastAsia" w:ascii="宋体" w:hAnsi="宋体" w:cs="宋体"/>
          <w:color w:val="auto"/>
          <w:kern w:val="0"/>
          <w:sz w:val="18"/>
          <w:szCs w:val="18"/>
        </w:rPr>
        <w:t>7</w:t>
      </w:r>
      <w:r>
        <w:rPr>
          <w:rFonts w:ascii="宋体" w:hAnsi="宋体" w:cs="宋体"/>
          <w:color w:val="auto"/>
          <w:kern w:val="0"/>
          <w:sz w:val="18"/>
          <w:szCs w:val="18"/>
        </w:rPr>
        <w:t>=8+9+10+11+12+13+</w:t>
      </w:r>
      <w:r>
        <w:rPr>
          <w:rFonts w:hint="eastAsia" w:ascii="宋体" w:hAnsi="宋体" w:cs="宋体"/>
          <w:color w:val="auto"/>
          <w:kern w:val="0"/>
          <w:sz w:val="18"/>
          <w:szCs w:val="18"/>
        </w:rPr>
        <w:t>14+</w:t>
      </w:r>
      <w:r>
        <w:rPr>
          <w:rFonts w:ascii="宋体" w:hAnsi="宋体" w:cs="宋体"/>
          <w:color w:val="auto"/>
          <w:kern w:val="0"/>
          <w:sz w:val="18"/>
          <w:szCs w:val="18"/>
        </w:rPr>
        <w:t>19</w:t>
      </w:r>
      <w:r>
        <w:rPr>
          <w:rFonts w:hint="eastAsia" w:ascii="宋体" w:hAnsi="宋体" w:cs="宋体"/>
          <w:color w:val="auto"/>
          <w:kern w:val="0"/>
          <w:sz w:val="18"/>
          <w:szCs w:val="18"/>
        </w:rPr>
        <w:t>≥</w:t>
      </w:r>
      <w:r>
        <w:rPr>
          <w:rFonts w:ascii="宋体" w:hAnsi="宋体" w:cs="宋体"/>
          <w:color w:val="auto"/>
          <w:kern w:val="0"/>
          <w:sz w:val="18"/>
          <w:szCs w:val="18"/>
        </w:rPr>
        <w:t>26</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8</w:t>
      </w:r>
      <w:r>
        <w:rPr>
          <w:rFonts w:ascii="宋体" w:hAnsi="宋体" w:cs="宋体"/>
          <w:color w:val="auto"/>
          <w:kern w:val="0"/>
          <w:sz w:val="18"/>
          <w:szCs w:val="18"/>
        </w:rPr>
        <w:t>)</w:t>
      </w:r>
      <w:r>
        <w:rPr>
          <w:rFonts w:hint="eastAsia" w:ascii="宋体" w:hAnsi="宋体" w:cs="宋体"/>
          <w:color w:val="auto"/>
          <w:kern w:val="0"/>
          <w:sz w:val="18"/>
          <w:szCs w:val="18"/>
        </w:rPr>
        <w:t>若</w:t>
      </w:r>
      <w:r>
        <w:rPr>
          <w:rFonts w:ascii="宋体" w:hAnsi="宋体" w:cs="宋体"/>
          <w:color w:val="auto"/>
          <w:kern w:val="0"/>
          <w:sz w:val="18"/>
          <w:szCs w:val="18"/>
        </w:rPr>
        <w:t>1&gt;0</w:t>
      </w:r>
      <w:r>
        <w:rPr>
          <w:rFonts w:hint="eastAsia" w:ascii="宋体" w:hAnsi="宋体" w:cs="宋体"/>
          <w:color w:val="auto"/>
          <w:kern w:val="0"/>
          <w:sz w:val="18"/>
          <w:szCs w:val="18"/>
        </w:rPr>
        <w:t>，则8</w:t>
      </w:r>
      <w:r>
        <w:rPr>
          <w:rFonts w:ascii="宋体" w:hAnsi="宋体" w:cs="宋体"/>
          <w:color w:val="auto"/>
          <w:kern w:val="0"/>
          <w:sz w:val="18"/>
          <w:szCs w:val="18"/>
        </w:rPr>
        <w:t xml:space="preserve">&gt;0  </w:t>
      </w:r>
      <w:r>
        <w:rPr>
          <w:rFonts w:hint="eastAsia" w:ascii="宋体" w:hAnsi="宋体" w:cs="宋体"/>
          <w:color w:val="auto"/>
          <w:kern w:val="0"/>
          <w:sz w:val="18"/>
          <w:szCs w:val="18"/>
        </w:rPr>
        <w:t xml:space="preserve">          </w:t>
      </w:r>
      <w:r>
        <w:rPr>
          <w:rFonts w:ascii="宋体" w:hAnsi="宋体" w:cs="宋体"/>
          <w:color w:val="auto"/>
          <w:kern w:val="0"/>
          <w:sz w:val="18"/>
          <w:szCs w:val="18"/>
        </w:rPr>
        <w:t xml:space="preserve"> </w:t>
      </w:r>
      <w:r>
        <w:rPr>
          <w:rFonts w:hint="eastAsia" w:ascii="宋体" w:hAnsi="宋体" w:cs="宋体"/>
          <w:color w:val="auto"/>
          <w:kern w:val="0"/>
          <w:sz w:val="18"/>
          <w:szCs w:val="18"/>
        </w:rPr>
        <w:t xml:space="preserve"> </w:t>
      </w:r>
      <w:r>
        <w:rPr>
          <w:rFonts w:ascii="宋体" w:hAnsi="宋体" w:cs="宋体"/>
          <w:color w:val="auto"/>
          <w:kern w:val="0"/>
          <w:sz w:val="18"/>
          <w:szCs w:val="18"/>
        </w:rPr>
        <w:t>(</w:t>
      </w:r>
      <w:r>
        <w:rPr>
          <w:rFonts w:hint="eastAsia" w:ascii="宋体" w:hAnsi="宋体" w:cs="宋体"/>
          <w:color w:val="auto"/>
          <w:kern w:val="0"/>
          <w:sz w:val="18"/>
          <w:szCs w:val="18"/>
        </w:rPr>
        <w:t>9</w:t>
      </w:r>
      <w:r>
        <w:rPr>
          <w:rFonts w:ascii="宋体" w:hAnsi="宋体" w:cs="宋体"/>
          <w:color w:val="auto"/>
          <w:kern w:val="0"/>
          <w:sz w:val="18"/>
          <w:szCs w:val="18"/>
        </w:rPr>
        <w:t>)</w:t>
      </w:r>
      <w:r>
        <w:rPr>
          <w:rFonts w:hint="eastAsia" w:ascii="宋体" w:hAnsi="宋体" w:cs="宋体"/>
          <w:color w:val="auto"/>
          <w:kern w:val="0"/>
          <w:sz w:val="18"/>
          <w:szCs w:val="18"/>
        </w:rPr>
        <w:t>若8</w:t>
      </w:r>
      <w:r>
        <w:rPr>
          <w:rFonts w:ascii="宋体" w:hAnsi="宋体" w:cs="宋体"/>
          <w:color w:val="auto"/>
          <w:kern w:val="0"/>
          <w:sz w:val="18"/>
          <w:szCs w:val="18"/>
        </w:rPr>
        <w:t>&gt;0</w:t>
      </w:r>
      <w:r>
        <w:rPr>
          <w:rFonts w:hint="eastAsia" w:ascii="宋体" w:hAnsi="宋体" w:cs="宋体"/>
          <w:color w:val="auto"/>
          <w:kern w:val="0"/>
          <w:sz w:val="18"/>
          <w:szCs w:val="18"/>
        </w:rPr>
        <w:t>，则</w:t>
      </w:r>
      <w:r>
        <w:rPr>
          <w:rFonts w:ascii="宋体" w:hAnsi="宋体" w:cs="宋体"/>
          <w:color w:val="auto"/>
          <w:kern w:val="0"/>
          <w:sz w:val="18"/>
          <w:szCs w:val="18"/>
        </w:rPr>
        <w:t xml:space="preserve">1&gt;0    </w:t>
      </w:r>
    </w:p>
    <w:p w14:paraId="41ED7EF6">
      <w:pPr>
        <w:spacing w:line="300" w:lineRule="exact"/>
        <w:ind w:leftChars="0" w:firstLine="990" w:firstLineChars="550"/>
        <w:rPr>
          <w:rFonts w:ascii="宋体" w:hAnsi="宋体" w:cs="宋体"/>
          <w:color w:val="auto"/>
          <w:kern w:val="0"/>
          <w:sz w:val="18"/>
          <w:szCs w:val="18"/>
        </w:rPr>
      </w:pPr>
      <w:r>
        <w:rPr>
          <w:rFonts w:ascii="宋体" w:hAnsi="宋体" w:cs="宋体"/>
          <w:color w:val="auto"/>
          <w:kern w:val="0"/>
          <w:sz w:val="18"/>
          <w:szCs w:val="18"/>
        </w:rPr>
        <w:t>(</w:t>
      </w:r>
      <w:r>
        <w:rPr>
          <w:rFonts w:hint="eastAsia" w:ascii="宋体" w:hAnsi="宋体" w:cs="宋体"/>
          <w:color w:val="auto"/>
          <w:kern w:val="0"/>
          <w:sz w:val="18"/>
          <w:szCs w:val="18"/>
        </w:rPr>
        <w:t>10</w:t>
      </w:r>
      <w:r>
        <w:rPr>
          <w:rFonts w:ascii="宋体" w:hAnsi="宋体" w:cs="宋体"/>
          <w:color w:val="auto"/>
          <w:kern w:val="0"/>
          <w:sz w:val="18"/>
          <w:szCs w:val="18"/>
        </w:rPr>
        <w:t>)1</w:t>
      </w:r>
      <w:r>
        <w:rPr>
          <w:rFonts w:hint="eastAsia" w:ascii="宋体" w:hAnsi="宋体" w:cs="宋体"/>
          <w:color w:val="auto"/>
          <w:kern w:val="0"/>
          <w:sz w:val="18"/>
          <w:szCs w:val="18"/>
        </w:rPr>
        <w:t>4</w:t>
      </w:r>
      <w:r>
        <w:rPr>
          <w:rFonts w:ascii="宋体" w:hAnsi="宋体" w:cs="宋体"/>
          <w:color w:val="auto"/>
          <w:kern w:val="0"/>
          <w:sz w:val="18"/>
          <w:szCs w:val="18"/>
        </w:rPr>
        <w:t>=15+16+17+18</w:t>
      </w:r>
      <w:r>
        <w:rPr>
          <w:rFonts w:hint="eastAsia" w:ascii="宋体" w:hAnsi="宋体" w:cs="宋体"/>
          <w:color w:val="auto"/>
          <w:kern w:val="0"/>
          <w:sz w:val="18"/>
          <w:szCs w:val="18"/>
        </w:rPr>
        <w:t xml:space="preserve">              </w:t>
      </w:r>
      <w:r>
        <w:rPr>
          <w:rFonts w:ascii="宋体" w:hAnsi="宋体" w:cs="宋体"/>
          <w:color w:val="auto"/>
          <w:kern w:val="0"/>
          <w:sz w:val="18"/>
          <w:szCs w:val="18"/>
        </w:rPr>
        <w:t>(1</w:t>
      </w:r>
      <w:r>
        <w:rPr>
          <w:rFonts w:hint="eastAsia" w:ascii="宋体" w:hAnsi="宋体" w:cs="宋体"/>
          <w:color w:val="auto"/>
          <w:kern w:val="0"/>
          <w:sz w:val="18"/>
          <w:szCs w:val="18"/>
        </w:rPr>
        <w:t>1</w:t>
      </w:r>
      <w:r>
        <w:rPr>
          <w:rFonts w:ascii="宋体" w:hAnsi="宋体" w:cs="宋体"/>
          <w:color w:val="auto"/>
          <w:kern w:val="0"/>
          <w:sz w:val="18"/>
          <w:szCs w:val="18"/>
        </w:rPr>
        <w:t>)20</w:t>
      </w:r>
      <w:r>
        <w:rPr>
          <w:rFonts w:hint="eastAsia" w:ascii="宋体" w:hAnsi="宋体" w:cs="宋体"/>
          <w:color w:val="auto"/>
          <w:kern w:val="0"/>
          <w:sz w:val="18"/>
          <w:szCs w:val="18"/>
        </w:rPr>
        <w:t>≥</w:t>
      </w:r>
      <w:r>
        <w:rPr>
          <w:rFonts w:ascii="宋体" w:hAnsi="宋体" w:cs="宋体"/>
          <w:color w:val="auto"/>
          <w:kern w:val="0"/>
          <w:sz w:val="18"/>
          <w:szCs w:val="18"/>
        </w:rPr>
        <w:t>21</w:t>
      </w:r>
      <w:r>
        <w:rPr>
          <w:rFonts w:hint="eastAsia" w:ascii="宋体" w:hAnsi="宋体" w:cs="宋体"/>
          <w:color w:val="auto"/>
          <w:kern w:val="0"/>
          <w:sz w:val="18"/>
          <w:szCs w:val="18"/>
        </w:rPr>
        <w:t xml:space="preserve">                    </w:t>
      </w:r>
    </w:p>
    <w:p w14:paraId="62EB4EA6">
      <w:pPr>
        <w:spacing w:line="300" w:lineRule="exact"/>
        <w:ind w:left="1350" w:leftChars="343" w:hanging="630" w:hangingChars="350"/>
        <w:rPr>
          <w:rFonts w:ascii="宋体" w:hAnsi="宋体" w:cs="宋体"/>
          <w:color w:val="auto"/>
          <w:kern w:val="0"/>
          <w:sz w:val="18"/>
          <w:szCs w:val="18"/>
        </w:rPr>
      </w:pPr>
      <w:r>
        <w:rPr>
          <w:rFonts w:ascii="宋体" w:hAnsi="宋体" w:cs="宋体"/>
          <w:color w:val="auto"/>
          <w:kern w:val="0"/>
          <w:sz w:val="18"/>
          <w:szCs w:val="18"/>
        </w:rPr>
        <w:t>(</w:t>
      </w:r>
      <w:r>
        <w:rPr>
          <w:rFonts w:hint="eastAsia" w:ascii="宋体" w:hAnsi="宋体" w:cs="宋体"/>
          <w:color w:val="auto"/>
          <w:kern w:val="0"/>
          <w:sz w:val="18"/>
          <w:szCs w:val="18"/>
          <w:lang w:val="en-US" w:eastAsia="zh-CN"/>
        </w:rPr>
        <w:t>12</w:t>
      </w:r>
      <w:r>
        <w:rPr>
          <w:rFonts w:ascii="宋体" w:hAnsi="宋体" w:cs="宋体"/>
          <w:color w:val="auto"/>
          <w:kern w:val="0"/>
          <w:sz w:val="18"/>
          <w:szCs w:val="18"/>
        </w:rPr>
        <w:t>)</w:t>
      </w:r>
      <w:r>
        <w:rPr>
          <w:rFonts w:hint="eastAsia" w:ascii="宋体" w:hAnsi="宋体" w:cs="宋体"/>
          <w:color w:val="auto"/>
          <w:kern w:val="0"/>
          <w:sz w:val="18"/>
          <w:szCs w:val="18"/>
        </w:rPr>
        <w:t>若</w:t>
      </w:r>
      <w:r>
        <w:rPr>
          <w:rFonts w:ascii="宋体" w:hAnsi="宋体" w:cs="宋体"/>
          <w:color w:val="auto"/>
          <w:kern w:val="0"/>
          <w:sz w:val="18"/>
          <w:szCs w:val="18"/>
        </w:rPr>
        <w:t>27&gt;0</w:t>
      </w:r>
      <w:r>
        <w:rPr>
          <w:rFonts w:hint="eastAsia" w:ascii="宋体" w:hAnsi="宋体" w:cs="宋体"/>
          <w:color w:val="auto"/>
          <w:kern w:val="0"/>
          <w:sz w:val="18"/>
          <w:szCs w:val="18"/>
        </w:rPr>
        <w:t>，则</w:t>
      </w:r>
      <w:r>
        <w:rPr>
          <w:rFonts w:ascii="宋体" w:hAnsi="宋体" w:cs="宋体"/>
          <w:color w:val="auto"/>
          <w:kern w:val="0"/>
          <w:sz w:val="18"/>
          <w:szCs w:val="18"/>
        </w:rPr>
        <w:t>22&gt;0           (</w:t>
      </w:r>
      <w:r>
        <w:rPr>
          <w:rFonts w:hint="eastAsia" w:ascii="宋体" w:hAnsi="宋体" w:cs="宋体"/>
          <w:color w:val="auto"/>
          <w:kern w:val="0"/>
          <w:sz w:val="18"/>
          <w:szCs w:val="18"/>
          <w:lang w:val="en-US" w:eastAsia="zh-CN"/>
        </w:rPr>
        <w:t>13</w:t>
      </w:r>
      <w:r>
        <w:rPr>
          <w:rFonts w:ascii="宋体" w:hAnsi="宋体" w:cs="宋体"/>
          <w:color w:val="auto"/>
          <w:kern w:val="0"/>
          <w:sz w:val="18"/>
          <w:szCs w:val="18"/>
        </w:rPr>
        <w:t>)29</w:t>
      </w:r>
      <w:r>
        <w:rPr>
          <w:rFonts w:hint="eastAsia" w:ascii="宋体" w:hAnsi="宋体" w:cs="宋体"/>
          <w:color w:val="auto"/>
          <w:kern w:val="0"/>
          <w:sz w:val="18"/>
          <w:szCs w:val="18"/>
        </w:rPr>
        <w:t>≥</w:t>
      </w:r>
      <w:r>
        <w:rPr>
          <w:rFonts w:ascii="宋体" w:hAnsi="宋体" w:cs="宋体"/>
          <w:color w:val="auto"/>
          <w:kern w:val="0"/>
          <w:sz w:val="18"/>
          <w:szCs w:val="18"/>
        </w:rPr>
        <w:t>30       (</w:t>
      </w:r>
      <w:r>
        <w:rPr>
          <w:rFonts w:hint="eastAsia" w:ascii="宋体" w:hAnsi="宋体" w:cs="宋体"/>
          <w:color w:val="auto"/>
          <w:kern w:val="0"/>
          <w:sz w:val="18"/>
          <w:szCs w:val="18"/>
          <w:lang w:val="en-US" w:eastAsia="zh-CN"/>
        </w:rPr>
        <w:t>14</w:t>
      </w:r>
      <w:r>
        <w:rPr>
          <w:rFonts w:ascii="宋体" w:hAnsi="宋体" w:cs="宋体"/>
          <w:color w:val="auto"/>
          <w:kern w:val="0"/>
          <w:sz w:val="18"/>
          <w:szCs w:val="18"/>
        </w:rPr>
        <w:t>)32</w:t>
      </w:r>
      <w:r>
        <w:rPr>
          <w:rFonts w:hint="eastAsia" w:ascii="宋体" w:hAnsi="宋体" w:cs="宋体"/>
          <w:color w:val="auto"/>
          <w:kern w:val="0"/>
          <w:sz w:val="18"/>
          <w:szCs w:val="18"/>
        </w:rPr>
        <w:t>≥</w:t>
      </w:r>
      <w:r>
        <w:rPr>
          <w:rFonts w:ascii="宋体" w:hAnsi="宋体" w:cs="宋体"/>
          <w:color w:val="auto"/>
          <w:kern w:val="0"/>
          <w:sz w:val="18"/>
          <w:szCs w:val="18"/>
        </w:rPr>
        <w:t>33   (</w:t>
      </w:r>
      <w:r>
        <w:rPr>
          <w:rFonts w:hint="eastAsia" w:ascii="宋体" w:hAnsi="宋体" w:cs="宋体"/>
          <w:color w:val="auto"/>
          <w:kern w:val="0"/>
          <w:sz w:val="18"/>
          <w:szCs w:val="18"/>
          <w:lang w:val="en-US" w:eastAsia="zh-CN"/>
        </w:rPr>
        <w:t>15</w:t>
      </w:r>
      <w:r>
        <w:rPr>
          <w:rFonts w:ascii="宋体" w:hAnsi="宋体" w:cs="宋体"/>
          <w:color w:val="auto"/>
          <w:kern w:val="0"/>
          <w:sz w:val="18"/>
          <w:szCs w:val="18"/>
        </w:rPr>
        <w:t>)36</w:t>
      </w:r>
      <w:r>
        <w:rPr>
          <w:rFonts w:hint="eastAsia" w:ascii="宋体" w:hAnsi="宋体" w:cs="宋体"/>
          <w:color w:val="auto"/>
          <w:kern w:val="0"/>
          <w:sz w:val="18"/>
          <w:szCs w:val="18"/>
        </w:rPr>
        <w:t>≥</w:t>
      </w:r>
      <w:r>
        <w:rPr>
          <w:rFonts w:ascii="宋体" w:hAnsi="宋体" w:cs="宋体"/>
          <w:color w:val="auto"/>
          <w:kern w:val="0"/>
          <w:sz w:val="18"/>
          <w:szCs w:val="18"/>
        </w:rPr>
        <w:t>37</w:t>
      </w:r>
      <w:r>
        <w:rPr>
          <w:rFonts w:hint="eastAsia" w:ascii="宋体" w:hAnsi="宋体" w:cs="宋体"/>
          <w:color w:val="auto"/>
          <w:kern w:val="0"/>
          <w:sz w:val="18"/>
          <w:szCs w:val="18"/>
        </w:rPr>
        <w:t xml:space="preserve">  </w:t>
      </w:r>
    </w:p>
    <w:p w14:paraId="59BA78E7">
      <w:pPr>
        <w:spacing w:line="300" w:lineRule="exact"/>
        <w:ind w:left="1350" w:leftChars="300" w:hanging="720" w:hangingChars="400"/>
        <w:rPr>
          <w:rFonts w:ascii="宋体" w:hAnsi="宋体" w:cs="宋体"/>
          <w:color w:val="auto"/>
          <w:kern w:val="0"/>
          <w:sz w:val="18"/>
          <w:szCs w:val="18"/>
        </w:rPr>
      </w:pPr>
      <w:r>
        <w:rPr>
          <w:rFonts w:hint="eastAsia" w:ascii="宋体" w:hAnsi="宋体" w:cs="宋体"/>
          <w:color w:val="auto"/>
          <w:kern w:val="0"/>
          <w:sz w:val="18"/>
          <w:szCs w:val="18"/>
        </w:rPr>
        <w:t>表间审核：</w:t>
      </w:r>
    </w:p>
    <w:p w14:paraId="1B2EDB37">
      <w:pPr>
        <w:spacing w:line="300" w:lineRule="exact"/>
        <w:ind w:left="0" w:leftChars="0" w:firstLine="990" w:firstLineChars="550"/>
        <w:jc w:val="left"/>
        <w:rPr>
          <w:rFonts w:ascii="宋体" w:cs="宋体"/>
          <w:color w:val="auto"/>
          <w:sz w:val="18"/>
          <w:szCs w:val="18"/>
        </w:rPr>
      </w:pPr>
      <w:r>
        <w:rPr>
          <w:rFonts w:hint="eastAsia" w:ascii="宋体" w:cs="宋体"/>
          <w:color w:val="auto"/>
          <w:kern w:val="0"/>
          <w:sz w:val="18"/>
          <w:szCs w:val="18"/>
        </w:rPr>
        <w:t>(</w:t>
      </w:r>
      <w:r>
        <w:rPr>
          <w:rFonts w:ascii="宋体" w:cs="宋体"/>
          <w:color w:val="auto"/>
          <w:kern w:val="0"/>
          <w:sz w:val="18"/>
          <w:szCs w:val="18"/>
        </w:rPr>
        <w:t>1</w:t>
      </w:r>
      <w:r>
        <w:rPr>
          <w:rFonts w:hint="eastAsia" w:ascii="宋体" w:cs="宋体"/>
          <w:color w:val="auto"/>
          <w:kern w:val="0"/>
          <w:sz w:val="18"/>
          <w:szCs w:val="18"/>
        </w:rPr>
        <w:t>)</w:t>
      </w:r>
      <w:r>
        <w:rPr>
          <w:rFonts w:hint="eastAsia" w:ascii="宋体" w:hAnsi="宋体" w:cs="宋体"/>
          <w:color w:val="auto"/>
          <w:kern w:val="0"/>
          <w:sz w:val="18"/>
          <w:szCs w:val="18"/>
          <w:lang w:val="en-US" w:eastAsia="zh-CN"/>
        </w:rPr>
        <w:t>深圳市</w:t>
      </w:r>
      <w:r>
        <w:rPr>
          <w:rFonts w:hint="default" w:ascii="宋体" w:hAnsi="宋体" w:cs="宋体"/>
          <w:color w:val="auto"/>
          <w:kern w:val="0"/>
          <w:sz w:val="18"/>
          <w:szCs w:val="18"/>
          <w:lang w:eastAsia="zh-CN"/>
        </w:rPr>
        <w:t>商贸业</w:t>
      </w:r>
      <w:r>
        <w:rPr>
          <w:rFonts w:hint="eastAsia" w:ascii="宋体" w:hAnsi="宋体" w:cs="宋体"/>
          <w:color w:val="auto"/>
          <w:kern w:val="0"/>
          <w:sz w:val="18"/>
          <w:szCs w:val="18"/>
          <w:lang w:val="en-US" w:eastAsia="zh-CN"/>
        </w:rPr>
        <w:t>企业研究开发</w:t>
      </w:r>
      <w:r>
        <w:rPr>
          <w:rFonts w:hint="eastAsia" w:ascii="宋体" w:hAnsi="宋体" w:cs="宋体"/>
          <w:color w:val="auto"/>
          <w:kern w:val="0"/>
          <w:sz w:val="18"/>
          <w:szCs w:val="18"/>
          <w:lang w:eastAsia="zh-CN"/>
        </w:rPr>
        <w:t>活动及相关</w:t>
      </w:r>
      <w:r>
        <w:rPr>
          <w:rFonts w:hint="eastAsia" w:ascii="宋体" w:hAnsi="宋体" w:cs="宋体"/>
          <w:color w:val="auto"/>
          <w:kern w:val="0"/>
          <w:sz w:val="18"/>
          <w:szCs w:val="18"/>
          <w:lang w:val="en-US" w:eastAsia="zh-CN"/>
        </w:rPr>
        <w:t>情况</w:t>
      </w:r>
      <w:r>
        <w:rPr>
          <w:rFonts w:hint="eastAsia" w:ascii="宋体" w:cs="宋体"/>
          <w:color w:val="auto"/>
          <w:kern w:val="0"/>
          <w:sz w:val="18"/>
          <w:szCs w:val="18"/>
        </w:rPr>
        <w:t>表(1)*12≥</w:t>
      </w:r>
      <w:r>
        <w:rPr>
          <w:rFonts w:hint="eastAsia" w:ascii="宋体" w:hAnsi="宋体" w:cs="宋体"/>
          <w:color w:val="auto"/>
          <w:kern w:val="0"/>
          <w:sz w:val="18"/>
          <w:szCs w:val="18"/>
          <w:lang w:val="en-US" w:eastAsia="zh-CN"/>
        </w:rPr>
        <w:t>深圳市</w:t>
      </w:r>
      <w:r>
        <w:rPr>
          <w:rFonts w:hint="default" w:ascii="宋体" w:hAnsi="宋体" w:cs="宋体"/>
          <w:color w:val="auto"/>
          <w:kern w:val="0"/>
          <w:sz w:val="18"/>
          <w:szCs w:val="18"/>
          <w:lang w:eastAsia="zh-CN"/>
        </w:rPr>
        <w:t>商贸业</w:t>
      </w:r>
      <w:r>
        <w:rPr>
          <w:rFonts w:hint="eastAsia" w:ascii="宋体" w:hAnsi="宋体" w:cs="宋体"/>
          <w:color w:val="auto"/>
          <w:kern w:val="0"/>
          <w:sz w:val="18"/>
          <w:szCs w:val="18"/>
          <w:lang w:val="en-US" w:eastAsia="zh-CN"/>
        </w:rPr>
        <w:t>企业研究开发项目情况</w:t>
      </w:r>
      <w:r>
        <w:rPr>
          <w:rFonts w:hint="eastAsia" w:ascii="宋体" w:cs="宋体"/>
          <w:color w:val="auto"/>
          <w:kern w:val="0"/>
          <w:sz w:val="18"/>
          <w:szCs w:val="18"/>
        </w:rPr>
        <w:t>表∑(9)</w:t>
      </w:r>
    </w:p>
    <w:p w14:paraId="165A091D">
      <w:pPr>
        <w:spacing w:line="300" w:lineRule="exact"/>
        <w:ind w:leftChars="0" w:firstLine="990" w:firstLineChars="550"/>
        <w:rPr>
          <w:rFonts w:ascii="宋体" w:hAnsi="宋体" w:cs="宋体"/>
          <w:color w:val="auto"/>
          <w:kern w:val="0"/>
          <w:sz w:val="18"/>
          <w:szCs w:val="18"/>
        </w:rPr>
      </w:pPr>
      <w:r>
        <w:rPr>
          <w:rFonts w:hint="eastAsia" w:ascii="宋体" w:cs="宋体"/>
          <w:color w:val="auto"/>
          <w:kern w:val="0"/>
          <w:sz w:val="18"/>
          <w:szCs w:val="18"/>
        </w:rPr>
        <w:t>(2)</w:t>
      </w:r>
      <w:r>
        <w:rPr>
          <w:rFonts w:ascii="宋体" w:hAnsi="宋体" w:cs="宋体"/>
          <w:color w:val="auto"/>
          <w:kern w:val="0"/>
          <w:sz w:val="18"/>
          <w:szCs w:val="18"/>
        </w:rPr>
        <w:t>1</w:t>
      </w:r>
      <w:r>
        <w:rPr>
          <w:rFonts w:hint="eastAsia" w:ascii="宋体" w:hAnsi="宋体" w:eastAsia="宋体" w:cs="宋体"/>
          <w:color w:val="auto"/>
          <w:kern w:val="0"/>
          <w:sz w:val="18"/>
          <w:szCs w:val="18"/>
          <w:lang w:val="en-US" w:eastAsia="zh-CN"/>
        </w:rPr>
        <w:t>深圳市</w:t>
      </w:r>
      <w:r>
        <w:rPr>
          <w:rFonts w:hint="default" w:ascii="宋体" w:hAnsi="宋体" w:eastAsia="宋体" w:cs="宋体"/>
          <w:color w:val="auto"/>
          <w:kern w:val="0"/>
          <w:sz w:val="18"/>
          <w:szCs w:val="18"/>
          <w:lang w:eastAsia="zh-CN"/>
        </w:rPr>
        <w:t>商贸业</w:t>
      </w:r>
      <w:r>
        <w:rPr>
          <w:rFonts w:hint="eastAsia" w:ascii="宋体" w:hAnsi="宋体" w:eastAsia="宋体" w:cs="宋体"/>
          <w:color w:val="auto"/>
          <w:kern w:val="0"/>
          <w:sz w:val="18"/>
          <w:szCs w:val="18"/>
          <w:lang w:val="en-US" w:eastAsia="zh-CN"/>
        </w:rPr>
        <w:t>企业研究开发</w:t>
      </w:r>
      <w:r>
        <w:rPr>
          <w:rFonts w:hint="eastAsia" w:ascii="宋体" w:hAnsi="宋体" w:eastAsia="宋体" w:cs="宋体"/>
          <w:color w:val="auto"/>
          <w:kern w:val="0"/>
          <w:sz w:val="18"/>
          <w:szCs w:val="18"/>
          <w:lang w:eastAsia="zh-CN"/>
        </w:rPr>
        <w:t>活动及相关</w:t>
      </w:r>
      <w:r>
        <w:rPr>
          <w:rFonts w:hint="eastAsia" w:ascii="宋体" w:hAnsi="宋体" w:eastAsia="宋体" w:cs="宋体"/>
          <w:color w:val="auto"/>
          <w:kern w:val="0"/>
          <w:sz w:val="18"/>
          <w:szCs w:val="18"/>
          <w:lang w:val="en-US" w:eastAsia="zh-CN"/>
        </w:rPr>
        <w:t>情况</w:t>
      </w:r>
      <w:r>
        <w:rPr>
          <w:rFonts w:hint="eastAsia" w:ascii="宋体" w:hAnsi="宋体" w:cs="宋体"/>
          <w:color w:val="auto"/>
          <w:kern w:val="0"/>
          <w:sz w:val="18"/>
          <w:szCs w:val="18"/>
        </w:rPr>
        <w:t>表(7)</w:t>
      </w:r>
      <w:r>
        <w:rPr>
          <w:rFonts w:hint="eastAsia" w:ascii="宋体" w:cs="宋体"/>
          <w:color w:val="auto"/>
          <w:kern w:val="0"/>
          <w:sz w:val="18"/>
          <w:szCs w:val="18"/>
        </w:rPr>
        <w:t>≥</w:t>
      </w:r>
      <w:r>
        <w:rPr>
          <w:rFonts w:hint="eastAsia" w:ascii="宋体" w:hAnsi="宋体" w:cs="宋体"/>
          <w:color w:val="auto"/>
          <w:kern w:val="0"/>
          <w:sz w:val="18"/>
          <w:szCs w:val="18"/>
          <w:lang w:val="en-US" w:eastAsia="zh-CN"/>
        </w:rPr>
        <w:t>深圳市</w:t>
      </w:r>
      <w:r>
        <w:rPr>
          <w:rFonts w:hint="default" w:ascii="宋体" w:hAnsi="宋体" w:cs="宋体"/>
          <w:color w:val="auto"/>
          <w:kern w:val="0"/>
          <w:sz w:val="18"/>
          <w:szCs w:val="18"/>
          <w:lang w:eastAsia="zh-CN"/>
        </w:rPr>
        <w:t>商贸业</w:t>
      </w:r>
      <w:r>
        <w:rPr>
          <w:rFonts w:hint="eastAsia" w:ascii="宋体" w:hAnsi="宋体" w:cs="宋体"/>
          <w:color w:val="auto"/>
          <w:kern w:val="0"/>
          <w:sz w:val="18"/>
          <w:szCs w:val="18"/>
          <w:lang w:val="en-US" w:eastAsia="zh-CN"/>
        </w:rPr>
        <w:t>企业研究开发项目情况</w:t>
      </w:r>
      <w:r>
        <w:rPr>
          <w:rFonts w:hint="eastAsia" w:ascii="宋体" w:hAnsi="宋体" w:cs="宋体"/>
          <w:color w:val="auto"/>
          <w:kern w:val="0"/>
          <w:sz w:val="18"/>
          <w:szCs w:val="18"/>
        </w:rPr>
        <w:t>表∑(</w:t>
      </w:r>
      <w:r>
        <w:rPr>
          <w:rFonts w:ascii="宋体" w:hAnsi="宋体" w:cs="宋体"/>
          <w:color w:val="auto"/>
          <w:kern w:val="0"/>
          <w:sz w:val="18"/>
          <w:szCs w:val="18"/>
        </w:rPr>
        <w:t>10</w:t>
      </w:r>
      <w:r>
        <w:rPr>
          <w:rFonts w:hint="eastAsia" w:ascii="宋体" w:hAnsi="宋体" w:cs="宋体"/>
          <w:color w:val="auto"/>
          <w:kern w:val="0"/>
          <w:sz w:val="18"/>
          <w:szCs w:val="18"/>
        </w:rPr>
        <w:t>)</w:t>
      </w:r>
    </w:p>
    <w:p w14:paraId="08667504">
      <w:pPr>
        <w:pStyle w:val="14"/>
        <w:numPr>
          <w:ilvl w:val="0"/>
          <w:numId w:val="3"/>
        </w:numPr>
        <w:spacing w:before="0" w:beforeLines="0"/>
        <w:ind w:left="0" w:leftChars="0" w:firstLine="0" w:firstLineChars="0"/>
        <w:rPr>
          <w:rFonts w:hint="default"/>
        </w:rPr>
        <w:sectPr>
          <w:pgSz w:w="11906" w:h="16838"/>
          <w:pgMar w:top="1984" w:right="1474" w:bottom="1701" w:left="147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6E54C7">
      <w:pPr>
        <w:pStyle w:val="14"/>
        <w:numPr>
          <w:ilvl w:val="0"/>
          <w:numId w:val="3"/>
        </w:numPr>
        <w:spacing w:before="0" w:beforeLines="0"/>
        <w:ind w:left="0" w:leftChars="0" w:firstLine="0" w:firstLineChars="0"/>
        <w:rPr>
          <w:rFonts w:hint="default"/>
        </w:rPr>
      </w:pPr>
      <w:r>
        <w:rPr>
          <w:rFonts w:hint="default"/>
        </w:rPr>
        <w:t>附录</w:t>
      </w:r>
    </w:p>
    <w:p w14:paraId="702440EC">
      <w:pPr>
        <w:pStyle w:val="3"/>
        <w:numPr>
          <w:ilvl w:val="0"/>
          <w:numId w:val="4"/>
        </w:numPr>
        <w:spacing w:before="0" w:beforeLines="0"/>
        <w:ind w:left="0" w:leftChars="0" w:firstLine="0" w:firstLineChars="0"/>
        <w:jc w:val="center"/>
        <w:rPr>
          <w:rFonts w:hint="default"/>
          <w:lang w:eastAsia="zh-CN"/>
        </w:rPr>
      </w:pPr>
      <w:r>
        <w:rPr>
          <w:rFonts w:hint="default"/>
          <w:lang w:eastAsia="zh-CN"/>
        </w:rPr>
        <w:t>分类目录</w:t>
      </w:r>
    </w:p>
    <w:p w14:paraId="60A075C1">
      <w:pPr>
        <w:pStyle w:val="9"/>
        <w:snapToGrid w:val="0"/>
        <w:spacing w:before="156" w:beforeLines="50" w:after="156" w:afterLines="50"/>
        <w:outlineLvl w:val="2"/>
        <w:rPr>
          <w:rFonts w:ascii="黑体" w:hAnsi="黑体" w:eastAsia="黑体"/>
          <w:b w:val="0"/>
          <w:color w:val="auto"/>
          <w:sz w:val="24"/>
        </w:rPr>
      </w:pPr>
      <w:r>
        <w:rPr>
          <w:rFonts w:hint="eastAsia" w:ascii="黑体" w:hAnsi="黑体" w:eastAsia="黑体"/>
          <w:b w:val="0"/>
          <w:color w:val="auto"/>
          <w:sz w:val="24"/>
        </w:rPr>
        <w:t>1.研究开发项目来源分类目录</w:t>
      </w:r>
    </w:p>
    <w:tbl>
      <w:tblPr>
        <w:tblStyle w:val="12"/>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6"/>
        <w:gridCol w:w="2691"/>
        <w:gridCol w:w="5769"/>
      </w:tblGrid>
      <w:tr w14:paraId="61AB87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52" w:hRule="atLeast"/>
          <w:jc w:val="center"/>
        </w:trPr>
        <w:tc>
          <w:tcPr>
            <w:tcW w:w="896" w:type="dxa"/>
            <w:tcBorders>
              <w:top w:val="single" w:color="auto" w:sz="8" w:space="0"/>
              <w:bottom w:val="single" w:color="auto" w:sz="2" w:space="0"/>
              <w:right w:val="single" w:color="auto" w:sz="2" w:space="0"/>
            </w:tcBorders>
            <w:noWrap w:val="0"/>
            <w:vAlign w:val="center"/>
          </w:tcPr>
          <w:p w14:paraId="68D54C2E">
            <w:pPr>
              <w:ind w:firstLine="0" w:firstLineChars="0"/>
              <w:jc w:val="center"/>
              <w:rPr>
                <w:rFonts w:ascii="宋体" w:hAnsi="宋体"/>
                <w:color w:val="auto"/>
                <w:sz w:val="18"/>
                <w:szCs w:val="21"/>
              </w:rPr>
            </w:pPr>
            <w:r>
              <w:rPr>
                <w:rFonts w:hint="default" w:ascii="宋体" w:hAnsi="宋体"/>
                <w:color w:val="auto"/>
                <w:sz w:val="18"/>
                <w:szCs w:val="21"/>
              </w:rPr>
              <w:t>代</w:t>
            </w:r>
            <w:r>
              <w:rPr>
                <w:rFonts w:hint="eastAsia" w:ascii="宋体" w:hAnsi="宋体"/>
                <w:color w:val="auto"/>
                <w:sz w:val="18"/>
                <w:szCs w:val="21"/>
              </w:rPr>
              <w:t>码</w:t>
            </w:r>
          </w:p>
        </w:tc>
        <w:tc>
          <w:tcPr>
            <w:tcW w:w="2691" w:type="dxa"/>
            <w:tcBorders>
              <w:top w:val="single" w:color="auto" w:sz="8" w:space="0"/>
              <w:left w:val="single" w:color="auto" w:sz="2" w:space="0"/>
              <w:bottom w:val="single" w:color="auto" w:sz="2" w:space="0"/>
              <w:right w:val="single" w:color="auto" w:sz="2" w:space="0"/>
            </w:tcBorders>
            <w:noWrap w:val="0"/>
            <w:vAlign w:val="center"/>
          </w:tcPr>
          <w:p w14:paraId="469A1432">
            <w:pPr>
              <w:jc w:val="center"/>
              <w:rPr>
                <w:rFonts w:ascii="宋体" w:hAnsi="宋体"/>
                <w:color w:val="auto"/>
                <w:sz w:val="18"/>
                <w:szCs w:val="21"/>
              </w:rPr>
            </w:pPr>
            <w:r>
              <w:rPr>
                <w:rFonts w:hint="eastAsia" w:ascii="宋体" w:hAnsi="宋体"/>
                <w:color w:val="auto"/>
                <w:sz w:val="18"/>
                <w:szCs w:val="21"/>
              </w:rPr>
              <w:t>研究开发项目来源</w:t>
            </w:r>
          </w:p>
        </w:tc>
        <w:tc>
          <w:tcPr>
            <w:tcW w:w="5769" w:type="dxa"/>
            <w:tcBorders>
              <w:top w:val="single" w:color="auto" w:sz="8" w:space="0"/>
              <w:left w:val="single" w:color="auto" w:sz="2" w:space="0"/>
              <w:bottom w:val="single" w:color="auto" w:sz="2" w:space="0"/>
            </w:tcBorders>
            <w:noWrap w:val="0"/>
            <w:vAlign w:val="center"/>
          </w:tcPr>
          <w:p w14:paraId="42D2BBDE">
            <w:pPr>
              <w:jc w:val="center"/>
              <w:rPr>
                <w:rFonts w:ascii="宋体" w:hAnsi="宋体"/>
                <w:color w:val="auto"/>
                <w:sz w:val="18"/>
                <w:szCs w:val="21"/>
              </w:rPr>
            </w:pPr>
            <w:r>
              <w:rPr>
                <w:rFonts w:hint="eastAsia" w:ascii="宋体" w:hAnsi="宋体"/>
                <w:color w:val="auto"/>
                <w:sz w:val="18"/>
                <w:szCs w:val="21"/>
              </w:rPr>
              <w:t>说明</w:t>
            </w:r>
          </w:p>
        </w:tc>
      </w:tr>
      <w:tr w14:paraId="2AE866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91" w:hRule="atLeast"/>
          <w:jc w:val="center"/>
        </w:trPr>
        <w:tc>
          <w:tcPr>
            <w:tcW w:w="896" w:type="dxa"/>
            <w:tcBorders>
              <w:top w:val="single" w:color="auto" w:sz="2" w:space="0"/>
              <w:bottom w:val="nil"/>
              <w:right w:val="single" w:color="auto" w:sz="2" w:space="0"/>
            </w:tcBorders>
            <w:noWrap w:val="0"/>
            <w:vAlign w:val="top"/>
          </w:tcPr>
          <w:p w14:paraId="76D4D03E">
            <w:pPr>
              <w:jc w:val="center"/>
              <w:rPr>
                <w:rFonts w:ascii="宋体" w:hAnsi="宋体"/>
                <w:color w:val="auto"/>
                <w:sz w:val="18"/>
                <w:szCs w:val="21"/>
              </w:rPr>
            </w:pPr>
            <w:r>
              <w:rPr>
                <w:rFonts w:ascii="宋体" w:hAnsi="宋体"/>
                <w:color w:val="auto"/>
                <w:sz w:val="18"/>
                <w:szCs w:val="21"/>
              </w:rPr>
              <w:t>1</w:t>
            </w:r>
          </w:p>
        </w:tc>
        <w:tc>
          <w:tcPr>
            <w:tcW w:w="2691" w:type="dxa"/>
            <w:tcBorders>
              <w:top w:val="single" w:color="auto" w:sz="2" w:space="0"/>
              <w:left w:val="single" w:color="auto" w:sz="2" w:space="0"/>
              <w:bottom w:val="nil"/>
              <w:right w:val="single" w:color="auto" w:sz="2" w:space="0"/>
            </w:tcBorders>
            <w:noWrap w:val="0"/>
            <w:vAlign w:val="top"/>
          </w:tcPr>
          <w:p w14:paraId="57D3BADE">
            <w:pPr>
              <w:rPr>
                <w:rFonts w:ascii="宋体" w:hAnsi="宋体"/>
                <w:color w:val="auto"/>
                <w:sz w:val="18"/>
                <w:szCs w:val="21"/>
              </w:rPr>
            </w:pPr>
            <w:r>
              <w:rPr>
                <w:rFonts w:hint="eastAsia" w:ascii="宋体" w:hAnsi="宋体"/>
                <w:color w:val="auto"/>
                <w:sz w:val="18"/>
                <w:szCs w:val="21"/>
              </w:rPr>
              <w:t>本企业自选项目</w:t>
            </w:r>
          </w:p>
        </w:tc>
        <w:tc>
          <w:tcPr>
            <w:tcW w:w="5769" w:type="dxa"/>
            <w:tcBorders>
              <w:top w:val="single" w:color="auto" w:sz="2" w:space="0"/>
              <w:left w:val="single" w:color="auto" w:sz="2" w:space="0"/>
              <w:bottom w:val="nil"/>
            </w:tcBorders>
            <w:noWrap w:val="0"/>
            <w:vAlign w:val="top"/>
          </w:tcPr>
          <w:p w14:paraId="66913BAC">
            <w:pPr>
              <w:rPr>
                <w:rFonts w:ascii="宋体" w:hAnsi="宋体"/>
                <w:color w:val="auto"/>
                <w:sz w:val="18"/>
                <w:szCs w:val="21"/>
              </w:rPr>
            </w:pPr>
          </w:p>
        </w:tc>
      </w:tr>
      <w:tr w14:paraId="53A0F5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992" w:hRule="atLeast"/>
          <w:jc w:val="center"/>
        </w:trPr>
        <w:tc>
          <w:tcPr>
            <w:tcW w:w="896" w:type="dxa"/>
            <w:tcBorders>
              <w:top w:val="nil"/>
              <w:bottom w:val="nil"/>
              <w:right w:val="single" w:color="auto" w:sz="2" w:space="0"/>
            </w:tcBorders>
            <w:noWrap w:val="0"/>
            <w:vAlign w:val="top"/>
          </w:tcPr>
          <w:p w14:paraId="310FBA53">
            <w:pPr>
              <w:jc w:val="center"/>
              <w:rPr>
                <w:rFonts w:ascii="宋体" w:hAnsi="宋体"/>
                <w:color w:val="auto"/>
                <w:sz w:val="18"/>
                <w:szCs w:val="21"/>
              </w:rPr>
            </w:pPr>
            <w:r>
              <w:rPr>
                <w:rFonts w:ascii="宋体" w:hAnsi="宋体"/>
                <w:color w:val="auto"/>
                <w:sz w:val="18"/>
                <w:szCs w:val="21"/>
              </w:rPr>
              <w:t>2</w:t>
            </w:r>
          </w:p>
        </w:tc>
        <w:tc>
          <w:tcPr>
            <w:tcW w:w="2691" w:type="dxa"/>
            <w:tcBorders>
              <w:top w:val="nil"/>
              <w:left w:val="single" w:color="auto" w:sz="2" w:space="0"/>
              <w:bottom w:val="nil"/>
              <w:right w:val="single" w:color="auto" w:sz="2" w:space="0"/>
            </w:tcBorders>
            <w:noWrap w:val="0"/>
            <w:vAlign w:val="top"/>
          </w:tcPr>
          <w:p w14:paraId="175F1D91">
            <w:pPr>
              <w:rPr>
                <w:rFonts w:ascii="宋体" w:hAnsi="宋体"/>
                <w:color w:val="auto"/>
                <w:sz w:val="18"/>
                <w:szCs w:val="21"/>
              </w:rPr>
            </w:pPr>
            <w:r>
              <w:rPr>
                <w:rFonts w:hint="eastAsia" w:ascii="宋体" w:hAnsi="宋体"/>
                <w:color w:val="auto"/>
                <w:sz w:val="18"/>
                <w:szCs w:val="21"/>
              </w:rPr>
              <w:t>政府部门科技项目</w:t>
            </w:r>
          </w:p>
        </w:tc>
        <w:tc>
          <w:tcPr>
            <w:tcW w:w="5769" w:type="dxa"/>
            <w:tcBorders>
              <w:top w:val="nil"/>
              <w:left w:val="single" w:color="auto" w:sz="2" w:space="0"/>
              <w:bottom w:val="nil"/>
            </w:tcBorders>
            <w:noWrap w:val="0"/>
            <w:vAlign w:val="center"/>
          </w:tcPr>
          <w:p w14:paraId="679310B1">
            <w:pPr>
              <w:rPr>
                <w:rFonts w:ascii="宋体" w:hAnsi="宋体"/>
                <w:color w:val="auto"/>
                <w:sz w:val="18"/>
                <w:szCs w:val="21"/>
              </w:rPr>
            </w:pPr>
            <w:r>
              <w:rPr>
                <w:rFonts w:hint="eastAsia" w:ascii="宋体" w:hAnsi="宋体"/>
                <w:color w:val="auto"/>
                <w:sz w:val="18"/>
                <w:szCs w:val="21"/>
              </w:rPr>
              <w:t>包括各类国家科技计划项目</w:t>
            </w:r>
            <w:r>
              <w:rPr>
                <w:rFonts w:ascii="宋体" w:hAnsi="宋体"/>
                <w:color w:val="auto"/>
                <w:sz w:val="18"/>
                <w:szCs w:val="21"/>
              </w:rPr>
              <w:t>（</w:t>
            </w:r>
            <w:r>
              <w:rPr>
                <w:rFonts w:hint="eastAsia" w:ascii="宋体" w:hAnsi="宋体"/>
                <w:color w:val="auto"/>
                <w:sz w:val="18"/>
                <w:szCs w:val="21"/>
              </w:rPr>
              <w:t>如国家自然科学基金、国家科技重大专项、国家重点研发计划、技术创新引导专项（基金）、基地和人才专项等</w:t>
            </w:r>
            <w:r>
              <w:rPr>
                <w:rFonts w:ascii="宋体" w:hAnsi="宋体"/>
                <w:color w:val="auto"/>
                <w:sz w:val="18"/>
                <w:szCs w:val="21"/>
              </w:rPr>
              <w:t>）</w:t>
            </w:r>
            <w:r>
              <w:rPr>
                <w:rFonts w:hint="eastAsia" w:ascii="宋体" w:hAnsi="宋体"/>
                <w:color w:val="auto"/>
                <w:sz w:val="18"/>
                <w:szCs w:val="21"/>
              </w:rPr>
              <w:t>以及由各级政府部门下达的各类科技项目。</w:t>
            </w:r>
          </w:p>
        </w:tc>
      </w:tr>
      <w:tr w14:paraId="262B5CD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16" w:hRule="atLeast"/>
          <w:jc w:val="center"/>
        </w:trPr>
        <w:tc>
          <w:tcPr>
            <w:tcW w:w="896" w:type="dxa"/>
            <w:tcBorders>
              <w:top w:val="nil"/>
              <w:bottom w:val="nil"/>
              <w:right w:val="single" w:color="auto" w:sz="2" w:space="0"/>
            </w:tcBorders>
            <w:noWrap w:val="0"/>
            <w:vAlign w:val="top"/>
          </w:tcPr>
          <w:p w14:paraId="55D5558C">
            <w:pPr>
              <w:jc w:val="center"/>
              <w:rPr>
                <w:rFonts w:ascii="宋体" w:hAnsi="宋体"/>
                <w:color w:val="auto"/>
                <w:sz w:val="18"/>
                <w:szCs w:val="21"/>
              </w:rPr>
            </w:pPr>
            <w:r>
              <w:rPr>
                <w:rFonts w:ascii="宋体" w:hAnsi="宋体"/>
                <w:color w:val="auto"/>
                <w:sz w:val="18"/>
                <w:szCs w:val="21"/>
              </w:rPr>
              <w:t>3</w:t>
            </w:r>
          </w:p>
        </w:tc>
        <w:tc>
          <w:tcPr>
            <w:tcW w:w="2691" w:type="dxa"/>
            <w:tcBorders>
              <w:top w:val="nil"/>
              <w:left w:val="single" w:color="auto" w:sz="2" w:space="0"/>
              <w:bottom w:val="nil"/>
              <w:right w:val="single" w:color="auto" w:sz="2" w:space="0"/>
            </w:tcBorders>
            <w:noWrap w:val="0"/>
            <w:vAlign w:val="top"/>
          </w:tcPr>
          <w:p w14:paraId="7BC55C06">
            <w:pPr>
              <w:rPr>
                <w:rFonts w:ascii="宋体" w:hAnsi="宋体"/>
                <w:color w:val="auto"/>
                <w:sz w:val="18"/>
                <w:szCs w:val="21"/>
              </w:rPr>
            </w:pPr>
            <w:r>
              <w:rPr>
                <w:rFonts w:hint="eastAsia" w:ascii="宋体" w:hAnsi="宋体"/>
                <w:color w:val="auto"/>
                <w:sz w:val="18"/>
                <w:szCs w:val="21"/>
              </w:rPr>
              <w:t>其他企业（单位）委托项目</w:t>
            </w:r>
          </w:p>
        </w:tc>
        <w:tc>
          <w:tcPr>
            <w:tcW w:w="5769" w:type="dxa"/>
            <w:tcBorders>
              <w:top w:val="nil"/>
              <w:left w:val="single" w:color="auto" w:sz="2" w:space="0"/>
              <w:bottom w:val="nil"/>
            </w:tcBorders>
            <w:noWrap w:val="0"/>
            <w:vAlign w:val="center"/>
          </w:tcPr>
          <w:p w14:paraId="2A0B988E">
            <w:pPr>
              <w:rPr>
                <w:rFonts w:ascii="宋体" w:hAnsi="宋体"/>
                <w:color w:val="auto"/>
                <w:sz w:val="18"/>
                <w:szCs w:val="21"/>
              </w:rPr>
            </w:pPr>
          </w:p>
        </w:tc>
      </w:tr>
      <w:tr w14:paraId="3E5281A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216" w:hRule="atLeast"/>
          <w:jc w:val="center"/>
        </w:trPr>
        <w:tc>
          <w:tcPr>
            <w:tcW w:w="896" w:type="dxa"/>
            <w:tcBorders>
              <w:top w:val="nil"/>
              <w:bottom w:val="nil"/>
              <w:right w:val="single" w:color="auto" w:sz="2" w:space="0"/>
            </w:tcBorders>
            <w:noWrap w:val="0"/>
            <w:vAlign w:val="top"/>
          </w:tcPr>
          <w:p w14:paraId="77446F1E">
            <w:pPr>
              <w:jc w:val="center"/>
              <w:rPr>
                <w:rFonts w:ascii="宋体" w:hAnsi="宋体"/>
                <w:color w:val="auto"/>
                <w:sz w:val="18"/>
                <w:szCs w:val="21"/>
              </w:rPr>
            </w:pPr>
            <w:r>
              <w:rPr>
                <w:rFonts w:ascii="宋体" w:hAnsi="宋体"/>
                <w:color w:val="auto"/>
                <w:sz w:val="18"/>
                <w:szCs w:val="21"/>
              </w:rPr>
              <w:t>4</w:t>
            </w:r>
          </w:p>
        </w:tc>
        <w:tc>
          <w:tcPr>
            <w:tcW w:w="2691" w:type="dxa"/>
            <w:tcBorders>
              <w:top w:val="nil"/>
              <w:left w:val="single" w:color="auto" w:sz="2" w:space="0"/>
              <w:bottom w:val="nil"/>
              <w:right w:val="single" w:color="auto" w:sz="2" w:space="0"/>
            </w:tcBorders>
            <w:noWrap w:val="0"/>
            <w:vAlign w:val="top"/>
          </w:tcPr>
          <w:p w14:paraId="105DF250">
            <w:pPr>
              <w:rPr>
                <w:rFonts w:ascii="宋体" w:hAnsi="宋体"/>
                <w:color w:val="auto"/>
                <w:sz w:val="18"/>
                <w:szCs w:val="21"/>
              </w:rPr>
            </w:pPr>
            <w:r>
              <w:rPr>
                <w:rFonts w:hint="eastAsia" w:ascii="宋体" w:hAnsi="宋体"/>
                <w:color w:val="auto"/>
                <w:sz w:val="18"/>
                <w:szCs w:val="21"/>
              </w:rPr>
              <w:t>境外项目</w:t>
            </w:r>
          </w:p>
        </w:tc>
        <w:tc>
          <w:tcPr>
            <w:tcW w:w="5769" w:type="dxa"/>
            <w:tcBorders>
              <w:top w:val="nil"/>
              <w:left w:val="single" w:color="auto" w:sz="2" w:space="0"/>
              <w:bottom w:val="nil"/>
            </w:tcBorders>
            <w:noWrap w:val="0"/>
            <w:vAlign w:val="center"/>
          </w:tcPr>
          <w:p w14:paraId="47D13B2D">
            <w:pPr>
              <w:rPr>
                <w:rFonts w:ascii="宋体" w:hAnsi="宋体"/>
                <w:color w:val="auto"/>
                <w:sz w:val="18"/>
                <w:szCs w:val="21"/>
              </w:rPr>
            </w:pPr>
          </w:p>
        </w:tc>
      </w:tr>
      <w:tr w14:paraId="744E6F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76" w:hRule="atLeast"/>
          <w:jc w:val="center"/>
        </w:trPr>
        <w:tc>
          <w:tcPr>
            <w:tcW w:w="896" w:type="dxa"/>
            <w:tcBorders>
              <w:top w:val="nil"/>
              <w:bottom w:val="single" w:color="auto" w:sz="8" w:space="0"/>
              <w:right w:val="single" w:color="auto" w:sz="2" w:space="0"/>
            </w:tcBorders>
            <w:noWrap w:val="0"/>
            <w:vAlign w:val="center"/>
          </w:tcPr>
          <w:p w14:paraId="15086B78">
            <w:pPr>
              <w:jc w:val="center"/>
              <w:rPr>
                <w:rFonts w:ascii="宋体" w:hAnsi="宋体"/>
                <w:color w:val="auto"/>
                <w:sz w:val="18"/>
                <w:szCs w:val="21"/>
              </w:rPr>
            </w:pPr>
            <w:r>
              <w:rPr>
                <w:rFonts w:ascii="宋体" w:hAnsi="宋体"/>
                <w:color w:val="auto"/>
                <w:sz w:val="18"/>
                <w:szCs w:val="21"/>
              </w:rPr>
              <w:t>5</w:t>
            </w:r>
          </w:p>
        </w:tc>
        <w:tc>
          <w:tcPr>
            <w:tcW w:w="2691" w:type="dxa"/>
            <w:tcBorders>
              <w:top w:val="nil"/>
              <w:left w:val="single" w:color="auto" w:sz="2" w:space="0"/>
              <w:bottom w:val="single" w:color="auto" w:sz="8" w:space="0"/>
              <w:right w:val="single" w:color="auto" w:sz="2" w:space="0"/>
            </w:tcBorders>
            <w:noWrap w:val="0"/>
            <w:vAlign w:val="center"/>
          </w:tcPr>
          <w:p w14:paraId="3B8FA0EF">
            <w:pPr>
              <w:rPr>
                <w:rFonts w:ascii="宋体" w:hAnsi="宋体"/>
                <w:color w:val="auto"/>
                <w:sz w:val="18"/>
                <w:szCs w:val="21"/>
              </w:rPr>
            </w:pPr>
            <w:r>
              <w:rPr>
                <w:rFonts w:hint="eastAsia" w:ascii="宋体" w:hAnsi="宋体"/>
                <w:color w:val="auto"/>
                <w:sz w:val="18"/>
                <w:szCs w:val="21"/>
              </w:rPr>
              <w:t>其他项目</w:t>
            </w:r>
          </w:p>
        </w:tc>
        <w:tc>
          <w:tcPr>
            <w:tcW w:w="5769" w:type="dxa"/>
            <w:tcBorders>
              <w:top w:val="nil"/>
              <w:left w:val="single" w:color="auto" w:sz="2" w:space="0"/>
              <w:bottom w:val="single" w:color="auto" w:sz="8" w:space="0"/>
            </w:tcBorders>
            <w:noWrap w:val="0"/>
            <w:vAlign w:val="center"/>
          </w:tcPr>
          <w:p w14:paraId="028C8164">
            <w:pPr>
              <w:rPr>
                <w:rFonts w:ascii="宋体" w:hAnsi="宋体"/>
                <w:color w:val="auto"/>
                <w:sz w:val="18"/>
                <w:szCs w:val="21"/>
              </w:rPr>
            </w:pPr>
          </w:p>
        </w:tc>
      </w:tr>
    </w:tbl>
    <w:p w14:paraId="0DB24EAC">
      <w:pPr>
        <w:pStyle w:val="9"/>
        <w:snapToGrid w:val="0"/>
        <w:spacing w:before="312" w:beforeLines="100" w:after="156" w:afterLines="50"/>
        <w:outlineLvl w:val="2"/>
        <w:rPr>
          <w:rFonts w:ascii="黑体" w:hAnsi="黑体" w:eastAsia="黑体"/>
          <w:b w:val="0"/>
          <w:color w:val="auto"/>
          <w:sz w:val="24"/>
        </w:rPr>
      </w:pPr>
      <w:bookmarkStart w:id="7" w:name="_Toc509998950"/>
      <w:r>
        <w:rPr>
          <w:rFonts w:hint="eastAsia" w:ascii="黑体" w:hAnsi="黑体" w:eastAsia="黑体"/>
          <w:b w:val="0"/>
          <w:color w:val="auto"/>
          <w:sz w:val="24"/>
        </w:rPr>
        <w:t>2.研究开发项目开展形式分类目录</w:t>
      </w:r>
      <w:bookmarkEnd w:id="7"/>
    </w:p>
    <w:tbl>
      <w:tblPr>
        <w:tblStyle w:val="12"/>
        <w:tblW w:w="0" w:type="auto"/>
        <w:jc w:val="center"/>
        <w:tblBorders>
          <w:top w:val="single" w:color="auto" w:sz="8"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8"/>
        <w:gridCol w:w="8458"/>
      </w:tblGrid>
      <w:tr w14:paraId="7701EEA9">
        <w:tblPrEx>
          <w:tblBorders>
            <w:top w:val="single" w:color="auto" w:sz="8" w:space="0"/>
            <w:left w:val="none" w:color="auto" w:sz="0" w:space="0"/>
            <w:bottom w:val="single" w:color="auto" w:sz="12" w:space="0"/>
            <w:right w:val="none" w:color="auto" w:sz="0" w:space="0"/>
            <w:insideH w:val="single" w:color="auto" w:sz="2" w:space="0"/>
            <w:insideV w:val="single" w:color="auto" w:sz="2" w:space="0"/>
          </w:tblBorders>
        </w:tblPrEx>
        <w:trPr>
          <w:trHeight w:val="292" w:hRule="atLeast"/>
          <w:jc w:val="center"/>
        </w:trPr>
        <w:tc>
          <w:tcPr>
            <w:tcW w:w="898" w:type="dxa"/>
            <w:tcBorders>
              <w:top w:val="single" w:color="auto" w:sz="8" w:space="0"/>
              <w:bottom w:val="single" w:color="auto" w:sz="2" w:space="0"/>
              <w:right w:val="single" w:color="auto" w:sz="2" w:space="0"/>
            </w:tcBorders>
            <w:noWrap w:val="0"/>
            <w:vAlign w:val="center"/>
          </w:tcPr>
          <w:p w14:paraId="40FD89D6">
            <w:pPr>
              <w:pStyle w:val="7"/>
              <w:pBdr>
                <w:bottom w:val="none" w:color="auto" w:sz="0" w:space="0"/>
              </w:pBdr>
              <w:tabs>
                <w:tab w:val="left" w:pos="420"/>
              </w:tabs>
              <w:snapToGrid/>
              <w:spacing w:line="280" w:lineRule="exact"/>
              <w:ind w:firstLine="0" w:firstLineChars="0"/>
              <w:rPr>
                <w:rFonts w:ascii="宋体" w:hAnsi="宋体"/>
                <w:color w:val="auto"/>
                <w:szCs w:val="21"/>
              </w:rPr>
            </w:pPr>
            <w:r>
              <w:rPr>
                <w:rFonts w:hint="default" w:ascii="宋体" w:hAnsi="宋体"/>
                <w:color w:val="auto"/>
                <w:szCs w:val="21"/>
              </w:rPr>
              <w:t>代</w:t>
            </w:r>
            <w:r>
              <w:rPr>
                <w:rFonts w:hint="eastAsia" w:ascii="宋体" w:hAnsi="宋体"/>
                <w:color w:val="auto"/>
                <w:szCs w:val="21"/>
              </w:rPr>
              <w:t>码</w:t>
            </w:r>
          </w:p>
        </w:tc>
        <w:tc>
          <w:tcPr>
            <w:tcW w:w="8458" w:type="dxa"/>
            <w:tcBorders>
              <w:top w:val="single" w:color="auto" w:sz="8" w:space="0"/>
              <w:left w:val="single" w:color="auto" w:sz="2" w:space="0"/>
              <w:bottom w:val="single" w:color="auto" w:sz="2" w:space="0"/>
            </w:tcBorders>
            <w:noWrap w:val="0"/>
            <w:vAlign w:val="center"/>
          </w:tcPr>
          <w:p w14:paraId="5E4226CC">
            <w:pPr>
              <w:spacing w:line="280" w:lineRule="exact"/>
              <w:jc w:val="center"/>
              <w:rPr>
                <w:rFonts w:ascii="宋体" w:hAnsi="宋体"/>
                <w:color w:val="auto"/>
                <w:sz w:val="18"/>
                <w:szCs w:val="21"/>
              </w:rPr>
            </w:pPr>
            <w:r>
              <w:rPr>
                <w:rFonts w:hint="eastAsia" w:ascii="宋体" w:hAnsi="宋体"/>
                <w:color w:val="auto"/>
                <w:sz w:val="18"/>
                <w:szCs w:val="21"/>
              </w:rPr>
              <w:t>研究开发项目开展形式</w:t>
            </w:r>
          </w:p>
        </w:tc>
      </w:tr>
      <w:tr w14:paraId="54B1E9E1">
        <w:tblPrEx>
          <w:tblBorders>
            <w:top w:val="single" w:color="auto" w:sz="8" w:space="0"/>
            <w:left w:val="none" w:color="auto" w:sz="0" w:space="0"/>
            <w:bottom w:val="single" w:color="auto" w:sz="12" w:space="0"/>
            <w:right w:val="none" w:color="auto" w:sz="0" w:space="0"/>
            <w:insideH w:val="single" w:color="auto" w:sz="2" w:space="0"/>
            <w:insideV w:val="single" w:color="auto" w:sz="2" w:space="0"/>
          </w:tblBorders>
        </w:tblPrEx>
        <w:trPr>
          <w:trHeight w:val="2111" w:hRule="atLeast"/>
          <w:jc w:val="center"/>
        </w:trPr>
        <w:tc>
          <w:tcPr>
            <w:tcW w:w="898" w:type="dxa"/>
            <w:tcBorders>
              <w:top w:val="single" w:color="auto" w:sz="2" w:space="0"/>
              <w:bottom w:val="single" w:color="auto" w:sz="8" w:space="0"/>
              <w:right w:val="single" w:color="auto" w:sz="2" w:space="0"/>
            </w:tcBorders>
            <w:noWrap w:val="0"/>
            <w:vAlign w:val="top"/>
          </w:tcPr>
          <w:p w14:paraId="7CA62CA2">
            <w:pPr>
              <w:spacing w:line="280" w:lineRule="exact"/>
              <w:jc w:val="center"/>
              <w:rPr>
                <w:rFonts w:ascii="宋体" w:hAnsi="宋体"/>
                <w:color w:val="auto"/>
                <w:sz w:val="18"/>
                <w:szCs w:val="21"/>
              </w:rPr>
            </w:pPr>
            <w:r>
              <w:rPr>
                <w:rFonts w:ascii="宋体" w:hAnsi="宋体"/>
                <w:color w:val="auto"/>
                <w:sz w:val="18"/>
                <w:szCs w:val="21"/>
              </w:rPr>
              <w:t>10</w:t>
            </w:r>
          </w:p>
          <w:p w14:paraId="18A685C1">
            <w:pPr>
              <w:spacing w:line="280" w:lineRule="exact"/>
              <w:jc w:val="center"/>
              <w:rPr>
                <w:rFonts w:ascii="宋体" w:hAnsi="宋体"/>
                <w:color w:val="auto"/>
                <w:sz w:val="18"/>
                <w:szCs w:val="21"/>
              </w:rPr>
            </w:pPr>
            <w:r>
              <w:rPr>
                <w:rFonts w:ascii="宋体" w:hAnsi="宋体"/>
                <w:color w:val="auto"/>
                <w:sz w:val="18"/>
                <w:szCs w:val="21"/>
              </w:rPr>
              <w:t>21</w:t>
            </w:r>
          </w:p>
          <w:p w14:paraId="55CA1429">
            <w:pPr>
              <w:spacing w:line="280" w:lineRule="exact"/>
              <w:jc w:val="center"/>
              <w:rPr>
                <w:rFonts w:ascii="宋体" w:hAnsi="宋体"/>
                <w:color w:val="auto"/>
                <w:sz w:val="18"/>
                <w:szCs w:val="21"/>
              </w:rPr>
            </w:pPr>
            <w:r>
              <w:rPr>
                <w:rFonts w:ascii="宋体" w:hAnsi="宋体"/>
                <w:color w:val="auto"/>
                <w:sz w:val="18"/>
                <w:szCs w:val="21"/>
              </w:rPr>
              <w:t>22</w:t>
            </w:r>
          </w:p>
          <w:p w14:paraId="46BB24AD">
            <w:pPr>
              <w:spacing w:line="280" w:lineRule="exact"/>
              <w:jc w:val="center"/>
              <w:rPr>
                <w:rFonts w:ascii="宋体" w:hAnsi="宋体"/>
                <w:color w:val="auto"/>
                <w:sz w:val="18"/>
                <w:szCs w:val="21"/>
              </w:rPr>
            </w:pPr>
            <w:r>
              <w:rPr>
                <w:rFonts w:ascii="宋体" w:hAnsi="宋体"/>
                <w:color w:val="auto"/>
                <w:sz w:val="18"/>
                <w:szCs w:val="21"/>
              </w:rPr>
              <w:t>23</w:t>
            </w:r>
          </w:p>
          <w:p w14:paraId="33A22E0F">
            <w:pPr>
              <w:spacing w:line="280" w:lineRule="exact"/>
              <w:jc w:val="center"/>
              <w:rPr>
                <w:rFonts w:ascii="宋体" w:hAnsi="宋体"/>
                <w:color w:val="auto"/>
                <w:sz w:val="18"/>
                <w:szCs w:val="21"/>
              </w:rPr>
            </w:pPr>
            <w:r>
              <w:rPr>
                <w:rFonts w:ascii="宋体" w:hAnsi="宋体"/>
                <w:color w:val="auto"/>
                <w:sz w:val="18"/>
                <w:szCs w:val="21"/>
              </w:rPr>
              <w:t>24</w:t>
            </w:r>
          </w:p>
          <w:p w14:paraId="5D3C0583">
            <w:pPr>
              <w:spacing w:line="280" w:lineRule="exact"/>
              <w:jc w:val="center"/>
              <w:rPr>
                <w:rFonts w:hint="eastAsia" w:ascii="宋体" w:hAnsi="宋体"/>
                <w:color w:val="auto"/>
                <w:sz w:val="18"/>
                <w:szCs w:val="21"/>
                <w:lang w:val="en-US" w:eastAsia="zh-CN"/>
              </w:rPr>
            </w:pPr>
            <w:r>
              <w:rPr>
                <w:rFonts w:ascii="宋体" w:hAnsi="宋体"/>
                <w:color w:val="auto"/>
                <w:sz w:val="18"/>
                <w:szCs w:val="21"/>
              </w:rPr>
              <w:t>3</w:t>
            </w:r>
            <w:r>
              <w:rPr>
                <w:rFonts w:hint="eastAsia" w:ascii="宋体" w:hAnsi="宋体"/>
                <w:color w:val="auto"/>
                <w:sz w:val="18"/>
                <w:szCs w:val="21"/>
                <w:lang w:val="en-US" w:eastAsia="zh-CN"/>
              </w:rPr>
              <w:t>1</w:t>
            </w:r>
          </w:p>
          <w:p w14:paraId="5D8E233C">
            <w:pPr>
              <w:spacing w:line="280" w:lineRule="exact"/>
              <w:jc w:val="center"/>
              <w:rPr>
                <w:rFonts w:hint="eastAsia" w:ascii="宋体" w:hAnsi="宋体"/>
                <w:color w:val="auto"/>
                <w:sz w:val="18"/>
                <w:szCs w:val="21"/>
                <w:lang w:val="en-US" w:eastAsia="zh-CN"/>
              </w:rPr>
            </w:pPr>
            <w:r>
              <w:rPr>
                <w:rFonts w:hint="eastAsia" w:ascii="宋体" w:hAnsi="宋体"/>
                <w:color w:val="auto"/>
                <w:sz w:val="18"/>
                <w:szCs w:val="21"/>
                <w:lang w:val="en-US" w:eastAsia="zh-CN"/>
              </w:rPr>
              <w:t>32</w:t>
            </w:r>
          </w:p>
          <w:p w14:paraId="1A7766C6">
            <w:pPr>
              <w:spacing w:line="280" w:lineRule="exact"/>
              <w:jc w:val="center"/>
              <w:rPr>
                <w:rFonts w:hint="default" w:ascii="宋体" w:hAnsi="宋体"/>
                <w:color w:val="auto"/>
                <w:sz w:val="18"/>
                <w:szCs w:val="21"/>
                <w:lang w:val="en-US" w:eastAsia="zh-CN"/>
              </w:rPr>
            </w:pPr>
            <w:r>
              <w:rPr>
                <w:rFonts w:hint="eastAsia" w:ascii="宋体" w:hAnsi="宋体"/>
                <w:color w:val="auto"/>
                <w:sz w:val="18"/>
                <w:szCs w:val="21"/>
                <w:lang w:val="en-US" w:eastAsia="zh-CN"/>
              </w:rPr>
              <w:t>33</w:t>
            </w:r>
          </w:p>
          <w:p w14:paraId="62B990A2">
            <w:pPr>
              <w:spacing w:line="280" w:lineRule="exact"/>
              <w:jc w:val="center"/>
              <w:rPr>
                <w:rFonts w:ascii="宋体" w:hAnsi="宋体"/>
                <w:color w:val="auto"/>
                <w:sz w:val="18"/>
                <w:szCs w:val="21"/>
              </w:rPr>
            </w:pPr>
            <w:r>
              <w:rPr>
                <w:rFonts w:ascii="宋体" w:hAnsi="宋体"/>
                <w:color w:val="auto"/>
                <w:sz w:val="18"/>
                <w:szCs w:val="21"/>
              </w:rPr>
              <w:t>40</w:t>
            </w:r>
          </w:p>
        </w:tc>
        <w:tc>
          <w:tcPr>
            <w:tcW w:w="8458" w:type="dxa"/>
            <w:tcBorders>
              <w:top w:val="single" w:color="auto" w:sz="2" w:space="0"/>
              <w:left w:val="single" w:color="auto" w:sz="2" w:space="0"/>
              <w:bottom w:val="single" w:color="auto" w:sz="8" w:space="0"/>
            </w:tcBorders>
            <w:noWrap w:val="0"/>
            <w:vAlign w:val="top"/>
          </w:tcPr>
          <w:p w14:paraId="028F0A31">
            <w:pPr>
              <w:spacing w:line="280" w:lineRule="exact"/>
              <w:rPr>
                <w:rFonts w:ascii="宋体" w:hAnsi="宋体"/>
                <w:color w:val="auto"/>
                <w:sz w:val="18"/>
                <w:szCs w:val="21"/>
              </w:rPr>
            </w:pPr>
            <w:r>
              <w:rPr>
                <w:rFonts w:hint="eastAsia" w:ascii="宋体" w:hAnsi="宋体"/>
                <w:color w:val="auto"/>
                <w:sz w:val="18"/>
                <w:szCs w:val="21"/>
              </w:rPr>
              <w:t>自主完成</w:t>
            </w:r>
          </w:p>
          <w:p w14:paraId="6650600D">
            <w:pPr>
              <w:spacing w:line="280" w:lineRule="exact"/>
              <w:rPr>
                <w:rFonts w:ascii="宋体" w:hAnsi="宋体"/>
                <w:color w:val="auto"/>
                <w:sz w:val="18"/>
                <w:szCs w:val="21"/>
              </w:rPr>
            </w:pPr>
            <w:r>
              <w:rPr>
                <w:rFonts w:hint="eastAsia" w:ascii="宋体" w:hAnsi="宋体"/>
                <w:color w:val="auto"/>
                <w:sz w:val="18"/>
                <w:szCs w:val="21"/>
              </w:rPr>
              <w:t>与境内研究机构合作</w:t>
            </w:r>
          </w:p>
          <w:p w14:paraId="0A7C6E20">
            <w:pPr>
              <w:spacing w:line="280" w:lineRule="exact"/>
              <w:rPr>
                <w:rFonts w:ascii="宋体" w:hAnsi="宋体"/>
                <w:color w:val="auto"/>
                <w:sz w:val="18"/>
                <w:szCs w:val="21"/>
              </w:rPr>
            </w:pPr>
            <w:r>
              <w:rPr>
                <w:rFonts w:hint="eastAsia" w:ascii="宋体" w:hAnsi="宋体"/>
                <w:color w:val="auto"/>
                <w:sz w:val="18"/>
                <w:szCs w:val="21"/>
              </w:rPr>
              <w:t>与境内高等学校合作</w:t>
            </w:r>
          </w:p>
          <w:p w14:paraId="0AF35D7D">
            <w:pPr>
              <w:spacing w:line="280" w:lineRule="exact"/>
              <w:rPr>
                <w:rFonts w:ascii="宋体" w:hAnsi="宋体"/>
                <w:color w:val="auto"/>
                <w:sz w:val="18"/>
                <w:szCs w:val="21"/>
              </w:rPr>
            </w:pPr>
            <w:r>
              <w:rPr>
                <w:rFonts w:hint="eastAsia" w:ascii="宋体" w:hAnsi="宋体"/>
                <w:color w:val="auto"/>
                <w:sz w:val="18"/>
                <w:szCs w:val="21"/>
              </w:rPr>
              <w:t>与境内其他企业或单位合作</w:t>
            </w:r>
          </w:p>
          <w:p w14:paraId="52947943">
            <w:pPr>
              <w:spacing w:line="280" w:lineRule="exact"/>
              <w:rPr>
                <w:rFonts w:ascii="宋体" w:hAnsi="宋体"/>
                <w:color w:val="auto"/>
                <w:sz w:val="18"/>
                <w:szCs w:val="21"/>
              </w:rPr>
            </w:pPr>
            <w:r>
              <w:rPr>
                <w:rFonts w:hint="eastAsia" w:ascii="宋体" w:hAnsi="宋体"/>
                <w:color w:val="auto"/>
                <w:sz w:val="18"/>
                <w:szCs w:val="21"/>
              </w:rPr>
              <w:t>与境外机构合作</w:t>
            </w:r>
          </w:p>
          <w:p w14:paraId="14DE7E68">
            <w:pPr>
              <w:spacing w:line="280" w:lineRule="exact"/>
              <w:rPr>
                <w:rFonts w:hint="eastAsia" w:ascii="宋体" w:hAnsi="宋体"/>
                <w:color w:val="auto"/>
                <w:sz w:val="18"/>
                <w:szCs w:val="21"/>
                <w:lang w:val="en-US" w:eastAsia="zh-CN"/>
              </w:rPr>
            </w:pPr>
            <w:r>
              <w:rPr>
                <w:rFonts w:hint="eastAsia" w:ascii="宋体" w:hAnsi="宋体"/>
                <w:color w:val="auto"/>
                <w:sz w:val="18"/>
                <w:szCs w:val="21"/>
              </w:rPr>
              <w:t>委托</w:t>
            </w:r>
            <w:r>
              <w:rPr>
                <w:rFonts w:hint="eastAsia" w:ascii="宋体" w:hAnsi="宋体"/>
                <w:color w:val="auto"/>
                <w:sz w:val="18"/>
                <w:szCs w:val="21"/>
                <w:lang w:val="en-US" w:eastAsia="zh-CN"/>
              </w:rPr>
              <w:t>境内研究机构或高等学校</w:t>
            </w:r>
          </w:p>
          <w:p w14:paraId="463E0E45">
            <w:pPr>
              <w:spacing w:line="280" w:lineRule="exact"/>
              <w:rPr>
                <w:rFonts w:hint="eastAsia" w:ascii="宋体" w:hAnsi="宋体"/>
                <w:color w:val="auto"/>
                <w:sz w:val="18"/>
                <w:szCs w:val="21"/>
                <w:lang w:val="en-US" w:eastAsia="zh-CN"/>
              </w:rPr>
            </w:pPr>
            <w:r>
              <w:rPr>
                <w:rFonts w:hint="eastAsia" w:ascii="宋体" w:hAnsi="宋体"/>
                <w:color w:val="auto"/>
                <w:sz w:val="18"/>
                <w:szCs w:val="21"/>
                <w:lang w:val="en-US" w:eastAsia="zh-CN"/>
              </w:rPr>
              <w:t>委托境内其他企业或单位</w:t>
            </w:r>
          </w:p>
          <w:p w14:paraId="03ED9BF6">
            <w:pPr>
              <w:spacing w:line="280" w:lineRule="exact"/>
              <w:rPr>
                <w:rFonts w:hint="eastAsia" w:ascii="宋体" w:hAnsi="宋体"/>
                <w:color w:val="auto"/>
                <w:sz w:val="18"/>
                <w:szCs w:val="21"/>
                <w:lang w:val="en" w:eastAsia="zh-CN"/>
              </w:rPr>
            </w:pPr>
            <w:r>
              <w:rPr>
                <w:rFonts w:hint="eastAsia" w:ascii="宋体" w:hAnsi="宋体"/>
                <w:color w:val="auto"/>
                <w:sz w:val="18"/>
                <w:szCs w:val="21"/>
                <w:lang w:val="en-US" w:eastAsia="zh-CN"/>
              </w:rPr>
              <w:t>委托境外机构</w:t>
            </w:r>
          </w:p>
          <w:p w14:paraId="279E99EC">
            <w:pPr>
              <w:spacing w:line="280" w:lineRule="exact"/>
              <w:rPr>
                <w:rFonts w:ascii="宋体" w:hAnsi="宋体"/>
                <w:color w:val="auto"/>
                <w:sz w:val="18"/>
                <w:szCs w:val="21"/>
              </w:rPr>
            </w:pPr>
            <w:r>
              <w:rPr>
                <w:rFonts w:hint="eastAsia" w:ascii="宋体" w:hAnsi="宋体"/>
                <w:color w:val="auto"/>
                <w:sz w:val="18"/>
                <w:szCs w:val="21"/>
              </w:rPr>
              <w:t>其他形式</w:t>
            </w:r>
          </w:p>
        </w:tc>
      </w:tr>
    </w:tbl>
    <w:p w14:paraId="3B1D7118">
      <w:pPr>
        <w:pStyle w:val="9"/>
        <w:snapToGrid w:val="0"/>
        <w:spacing w:before="312" w:beforeLines="100" w:after="156" w:afterLines="50"/>
        <w:outlineLvl w:val="2"/>
        <w:rPr>
          <w:rFonts w:ascii="黑体" w:hAnsi="黑体" w:eastAsia="黑体"/>
          <w:b w:val="0"/>
          <w:color w:val="auto"/>
          <w:sz w:val="24"/>
        </w:rPr>
      </w:pPr>
      <w:bookmarkStart w:id="8" w:name="_Toc509998951"/>
      <w:r>
        <w:rPr>
          <w:rFonts w:ascii="黑体" w:hAnsi="黑体" w:eastAsia="黑体"/>
          <w:b w:val="0"/>
          <w:color w:val="auto"/>
          <w:sz w:val="24"/>
        </w:rPr>
        <w:t>3.</w:t>
      </w:r>
      <w:r>
        <w:rPr>
          <w:rFonts w:hint="eastAsia" w:ascii="黑体" w:hAnsi="黑体" w:eastAsia="黑体"/>
          <w:b w:val="0"/>
          <w:color w:val="auto"/>
          <w:sz w:val="24"/>
        </w:rPr>
        <w:t>研究开发项目成果形式分类目录</w:t>
      </w:r>
      <w:bookmarkEnd w:id="8"/>
    </w:p>
    <w:tbl>
      <w:tblPr>
        <w:tblStyle w:val="12"/>
        <w:tblW w:w="0" w:type="auto"/>
        <w:jc w:val="center"/>
        <w:tblBorders>
          <w:top w:val="single" w:color="auto" w:sz="8"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84"/>
        <w:gridCol w:w="8372"/>
      </w:tblGrid>
      <w:tr w14:paraId="789F6C24">
        <w:tblPrEx>
          <w:tblBorders>
            <w:top w:val="single" w:color="auto" w:sz="8"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jc w:val="center"/>
        </w:trPr>
        <w:tc>
          <w:tcPr>
            <w:tcW w:w="984" w:type="dxa"/>
            <w:tcBorders>
              <w:top w:val="single" w:color="auto" w:sz="8" w:space="0"/>
              <w:bottom w:val="single" w:color="auto" w:sz="2" w:space="0"/>
              <w:right w:val="single" w:color="auto" w:sz="2" w:space="0"/>
            </w:tcBorders>
            <w:noWrap w:val="0"/>
            <w:vAlign w:val="center"/>
          </w:tcPr>
          <w:p w14:paraId="70283703">
            <w:pPr>
              <w:pStyle w:val="7"/>
              <w:pBdr>
                <w:bottom w:val="none" w:color="auto" w:sz="0" w:space="0"/>
              </w:pBdr>
              <w:tabs>
                <w:tab w:val="left" w:pos="505"/>
              </w:tabs>
              <w:snapToGrid/>
              <w:spacing w:line="280" w:lineRule="exact"/>
              <w:ind w:right="-105" w:rightChars="-50"/>
              <w:jc w:val="both"/>
              <w:rPr>
                <w:rFonts w:ascii="宋体" w:hAnsi="宋体"/>
                <w:color w:val="auto"/>
                <w:szCs w:val="21"/>
              </w:rPr>
            </w:pPr>
            <w:r>
              <w:rPr>
                <w:rFonts w:hint="eastAsia" w:ascii="宋体" w:hAnsi="宋体"/>
                <w:color w:val="auto"/>
                <w:szCs w:val="21"/>
              </w:rPr>
              <w:t>代码</w:t>
            </w:r>
          </w:p>
        </w:tc>
        <w:tc>
          <w:tcPr>
            <w:tcW w:w="8372" w:type="dxa"/>
            <w:tcBorders>
              <w:top w:val="single" w:color="auto" w:sz="8" w:space="0"/>
              <w:left w:val="single" w:color="auto" w:sz="2" w:space="0"/>
              <w:bottom w:val="single" w:color="auto" w:sz="2" w:space="0"/>
            </w:tcBorders>
            <w:noWrap w:val="0"/>
            <w:vAlign w:val="center"/>
          </w:tcPr>
          <w:p w14:paraId="176AF1EB">
            <w:pPr>
              <w:spacing w:line="280" w:lineRule="exact"/>
              <w:jc w:val="center"/>
              <w:rPr>
                <w:rFonts w:ascii="宋体" w:hAnsi="宋体"/>
                <w:color w:val="auto"/>
                <w:sz w:val="18"/>
                <w:szCs w:val="21"/>
              </w:rPr>
            </w:pPr>
            <w:r>
              <w:rPr>
                <w:rFonts w:hint="eastAsia" w:ascii="宋体" w:hAnsi="宋体"/>
                <w:color w:val="auto"/>
                <w:sz w:val="18"/>
                <w:szCs w:val="21"/>
              </w:rPr>
              <w:t>研究开发项目成果形式</w:t>
            </w:r>
          </w:p>
        </w:tc>
      </w:tr>
      <w:tr w14:paraId="38F51FCB">
        <w:tblPrEx>
          <w:tblBorders>
            <w:top w:val="single" w:color="auto" w:sz="8"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64" w:hRule="atLeast"/>
          <w:jc w:val="center"/>
        </w:trPr>
        <w:tc>
          <w:tcPr>
            <w:tcW w:w="984" w:type="dxa"/>
            <w:tcBorders>
              <w:top w:val="single" w:color="auto" w:sz="2" w:space="0"/>
              <w:bottom w:val="single" w:color="auto" w:sz="8" w:space="0"/>
              <w:right w:val="single" w:color="auto" w:sz="2" w:space="0"/>
            </w:tcBorders>
            <w:noWrap w:val="0"/>
            <w:vAlign w:val="top"/>
          </w:tcPr>
          <w:p w14:paraId="3998CA09">
            <w:pPr>
              <w:spacing w:line="280" w:lineRule="exact"/>
              <w:jc w:val="center"/>
              <w:rPr>
                <w:rFonts w:ascii="宋体" w:hAnsi="宋体"/>
                <w:color w:val="auto"/>
                <w:sz w:val="18"/>
                <w:szCs w:val="21"/>
              </w:rPr>
            </w:pPr>
            <w:r>
              <w:rPr>
                <w:rFonts w:ascii="宋体" w:hAnsi="宋体"/>
                <w:color w:val="auto"/>
                <w:sz w:val="18"/>
                <w:szCs w:val="21"/>
              </w:rPr>
              <w:t>01</w:t>
            </w:r>
          </w:p>
          <w:p w14:paraId="7BA057C4">
            <w:pPr>
              <w:spacing w:line="280" w:lineRule="exact"/>
              <w:jc w:val="center"/>
              <w:rPr>
                <w:rFonts w:ascii="宋体" w:hAnsi="宋体"/>
                <w:color w:val="auto"/>
                <w:sz w:val="18"/>
                <w:szCs w:val="21"/>
              </w:rPr>
            </w:pPr>
            <w:r>
              <w:rPr>
                <w:rFonts w:ascii="宋体" w:hAnsi="宋体"/>
                <w:color w:val="auto"/>
                <w:sz w:val="18"/>
                <w:szCs w:val="21"/>
              </w:rPr>
              <w:t>02</w:t>
            </w:r>
          </w:p>
          <w:p w14:paraId="2B4A239A">
            <w:pPr>
              <w:spacing w:line="280" w:lineRule="exact"/>
              <w:jc w:val="center"/>
              <w:rPr>
                <w:rFonts w:ascii="宋体" w:hAnsi="宋体"/>
                <w:color w:val="auto"/>
                <w:sz w:val="18"/>
                <w:szCs w:val="21"/>
              </w:rPr>
            </w:pPr>
            <w:r>
              <w:rPr>
                <w:rFonts w:ascii="宋体" w:hAnsi="宋体"/>
                <w:color w:val="auto"/>
                <w:sz w:val="18"/>
                <w:szCs w:val="21"/>
              </w:rPr>
              <w:t>03</w:t>
            </w:r>
          </w:p>
          <w:p w14:paraId="27E6232C">
            <w:pPr>
              <w:spacing w:line="280" w:lineRule="exact"/>
              <w:jc w:val="center"/>
              <w:rPr>
                <w:rFonts w:ascii="宋体" w:hAnsi="宋体"/>
                <w:color w:val="auto"/>
                <w:sz w:val="18"/>
                <w:szCs w:val="21"/>
              </w:rPr>
            </w:pPr>
            <w:r>
              <w:rPr>
                <w:rFonts w:ascii="宋体" w:hAnsi="宋体"/>
                <w:color w:val="auto"/>
                <w:sz w:val="18"/>
                <w:szCs w:val="21"/>
              </w:rPr>
              <w:t>04</w:t>
            </w:r>
          </w:p>
          <w:p w14:paraId="6448CA42">
            <w:pPr>
              <w:spacing w:line="280" w:lineRule="exact"/>
              <w:jc w:val="center"/>
              <w:rPr>
                <w:rFonts w:ascii="宋体" w:hAnsi="宋体"/>
                <w:color w:val="auto"/>
                <w:sz w:val="18"/>
                <w:szCs w:val="21"/>
              </w:rPr>
            </w:pPr>
            <w:r>
              <w:rPr>
                <w:rFonts w:ascii="宋体" w:hAnsi="宋体"/>
                <w:color w:val="auto"/>
                <w:sz w:val="18"/>
                <w:szCs w:val="21"/>
              </w:rPr>
              <w:t>05</w:t>
            </w:r>
          </w:p>
          <w:p w14:paraId="3ABCEE80">
            <w:pPr>
              <w:spacing w:line="280" w:lineRule="exact"/>
              <w:jc w:val="center"/>
              <w:rPr>
                <w:rFonts w:ascii="宋体" w:hAnsi="宋体"/>
                <w:color w:val="auto"/>
                <w:sz w:val="18"/>
                <w:szCs w:val="21"/>
              </w:rPr>
            </w:pPr>
            <w:r>
              <w:rPr>
                <w:rFonts w:ascii="宋体" w:hAnsi="宋体"/>
                <w:color w:val="auto"/>
                <w:sz w:val="18"/>
                <w:szCs w:val="21"/>
              </w:rPr>
              <w:t>06</w:t>
            </w:r>
          </w:p>
          <w:p w14:paraId="7A160D8A">
            <w:pPr>
              <w:spacing w:line="280" w:lineRule="exact"/>
              <w:jc w:val="center"/>
              <w:rPr>
                <w:rFonts w:ascii="宋体" w:hAnsi="宋体"/>
                <w:color w:val="auto"/>
                <w:sz w:val="18"/>
                <w:szCs w:val="21"/>
              </w:rPr>
            </w:pPr>
            <w:r>
              <w:rPr>
                <w:rFonts w:ascii="宋体" w:hAnsi="宋体"/>
                <w:color w:val="auto"/>
                <w:sz w:val="18"/>
                <w:szCs w:val="21"/>
              </w:rPr>
              <w:t>07</w:t>
            </w:r>
          </w:p>
          <w:p w14:paraId="097FA27F">
            <w:pPr>
              <w:spacing w:line="280" w:lineRule="exact"/>
              <w:jc w:val="center"/>
              <w:rPr>
                <w:rFonts w:ascii="宋体" w:hAnsi="宋体"/>
                <w:color w:val="auto"/>
                <w:sz w:val="18"/>
                <w:szCs w:val="21"/>
              </w:rPr>
            </w:pPr>
            <w:r>
              <w:rPr>
                <w:rFonts w:ascii="宋体" w:hAnsi="宋体"/>
                <w:color w:val="auto"/>
                <w:sz w:val="18"/>
                <w:szCs w:val="21"/>
              </w:rPr>
              <w:t>08</w:t>
            </w:r>
          </w:p>
          <w:p w14:paraId="00FB37F6">
            <w:pPr>
              <w:spacing w:line="280" w:lineRule="exact"/>
              <w:jc w:val="center"/>
              <w:rPr>
                <w:rFonts w:ascii="宋体" w:hAnsi="宋体"/>
                <w:color w:val="auto"/>
                <w:sz w:val="18"/>
                <w:szCs w:val="21"/>
              </w:rPr>
            </w:pPr>
            <w:r>
              <w:rPr>
                <w:rFonts w:ascii="宋体" w:hAnsi="宋体"/>
                <w:color w:val="auto"/>
                <w:sz w:val="18"/>
                <w:szCs w:val="21"/>
              </w:rPr>
              <w:t>09</w:t>
            </w:r>
          </w:p>
          <w:p w14:paraId="02FF2663">
            <w:pPr>
              <w:spacing w:line="280" w:lineRule="exact"/>
              <w:jc w:val="center"/>
              <w:rPr>
                <w:rFonts w:ascii="宋体" w:hAnsi="宋体"/>
                <w:color w:val="auto"/>
                <w:sz w:val="18"/>
                <w:szCs w:val="21"/>
              </w:rPr>
            </w:pPr>
            <w:r>
              <w:rPr>
                <w:rFonts w:ascii="宋体" w:hAnsi="宋体"/>
                <w:color w:val="auto"/>
                <w:sz w:val="18"/>
                <w:szCs w:val="21"/>
              </w:rPr>
              <w:t>10</w:t>
            </w:r>
          </w:p>
          <w:p w14:paraId="39157D70">
            <w:pPr>
              <w:spacing w:line="280" w:lineRule="exact"/>
              <w:jc w:val="center"/>
              <w:rPr>
                <w:rFonts w:ascii="宋体" w:hAnsi="宋体"/>
                <w:color w:val="auto"/>
                <w:sz w:val="18"/>
                <w:szCs w:val="21"/>
              </w:rPr>
            </w:pPr>
            <w:r>
              <w:rPr>
                <w:rFonts w:ascii="宋体" w:hAnsi="宋体"/>
                <w:color w:val="auto"/>
                <w:sz w:val="18"/>
                <w:szCs w:val="21"/>
              </w:rPr>
              <w:t>11</w:t>
            </w:r>
          </w:p>
          <w:p w14:paraId="6D143D1E">
            <w:pPr>
              <w:spacing w:line="280" w:lineRule="exact"/>
              <w:jc w:val="center"/>
              <w:rPr>
                <w:rFonts w:ascii="宋体" w:hAnsi="宋体"/>
                <w:color w:val="auto"/>
                <w:sz w:val="18"/>
                <w:szCs w:val="21"/>
              </w:rPr>
            </w:pPr>
            <w:r>
              <w:rPr>
                <w:rFonts w:ascii="宋体" w:hAnsi="宋体"/>
                <w:color w:val="auto"/>
                <w:sz w:val="18"/>
                <w:szCs w:val="21"/>
              </w:rPr>
              <w:t>12</w:t>
            </w:r>
          </w:p>
          <w:p w14:paraId="0FA3CE53">
            <w:pPr>
              <w:spacing w:line="280" w:lineRule="exact"/>
              <w:jc w:val="center"/>
              <w:rPr>
                <w:rFonts w:ascii="宋体" w:hAnsi="宋体"/>
                <w:color w:val="auto"/>
                <w:sz w:val="18"/>
                <w:szCs w:val="21"/>
              </w:rPr>
            </w:pPr>
            <w:r>
              <w:rPr>
                <w:rFonts w:ascii="宋体" w:hAnsi="宋体"/>
                <w:color w:val="auto"/>
                <w:sz w:val="18"/>
                <w:szCs w:val="21"/>
              </w:rPr>
              <w:t>13</w:t>
            </w:r>
          </w:p>
          <w:p w14:paraId="79BD173B">
            <w:pPr>
              <w:spacing w:line="280" w:lineRule="exact"/>
              <w:jc w:val="center"/>
              <w:rPr>
                <w:rFonts w:ascii="宋体" w:hAnsi="宋体"/>
                <w:color w:val="auto"/>
                <w:sz w:val="18"/>
                <w:szCs w:val="21"/>
              </w:rPr>
            </w:pPr>
            <w:r>
              <w:rPr>
                <w:rFonts w:ascii="宋体" w:hAnsi="宋体"/>
                <w:color w:val="auto"/>
                <w:sz w:val="18"/>
                <w:szCs w:val="21"/>
              </w:rPr>
              <w:t>14</w:t>
            </w:r>
          </w:p>
        </w:tc>
        <w:tc>
          <w:tcPr>
            <w:tcW w:w="8372" w:type="dxa"/>
            <w:tcBorders>
              <w:top w:val="single" w:color="auto" w:sz="2" w:space="0"/>
              <w:left w:val="single" w:color="auto" w:sz="2" w:space="0"/>
              <w:bottom w:val="single" w:color="auto" w:sz="8" w:space="0"/>
            </w:tcBorders>
            <w:noWrap w:val="0"/>
            <w:vAlign w:val="top"/>
          </w:tcPr>
          <w:p w14:paraId="5B4ADB22">
            <w:pPr>
              <w:spacing w:line="280" w:lineRule="exact"/>
              <w:rPr>
                <w:rFonts w:ascii="宋体" w:hAnsi="宋体"/>
                <w:color w:val="auto"/>
                <w:kern w:val="0"/>
                <w:sz w:val="18"/>
                <w:szCs w:val="21"/>
              </w:rPr>
            </w:pPr>
            <w:r>
              <w:rPr>
                <w:rFonts w:hint="eastAsia" w:ascii="宋体" w:hAnsi="宋体"/>
                <w:color w:val="auto"/>
                <w:kern w:val="0"/>
                <w:sz w:val="18"/>
                <w:szCs w:val="21"/>
              </w:rPr>
              <w:t>论文、专著或</w:t>
            </w:r>
            <w:r>
              <w:rPr>
                <w:rFonts w:ascii="宋体" w:hAnsi="宋体"/>
                <w:color w:val="auto"/>
                <w:kern w:val="0"/>
                <w:sz w:val="18"/>
                <w:szCs w:val="21"/>
              </w:rPr>
              <w:t>研究报告</w:t>
            </w:r>
          </w:p>
          <w:p w14:paraId="52230F3C">
            <w:pPr>
              <w:spacing w:line="280" w:lineRule="exact"/>
              <w:rPr>
                <w:rFonts w:ascii="宋体" w:hAnsi="宋体"/>
                <w:color w:val="auto"/>
                <w:kern w:val="0"/>
                <w:sz w:val="18"/>
                <w:szCs w:val="21"/>
              </w:rPr>
            </w:pPr>
            <w:r>
              <w:rPr>
                <w:rFonts w:hint="eastAsia" w:ascii="宋体" w:hAnsi="宋体"/>
                <w:color w:val="auto"/>
                <w:kern w:val="0"/>
                <w:sz w:val="18"/>
                <w:szCs w:val="21"/>
              </w:rPr>
              <w:t>新产品、新工艺等推广与示范活动</w:t>
            </w:r>
          </w:p>
          <w:p w14:paraId="1BAC62EC">
            <w:pPr>
              <w:spacing w:line="280" w:lineRule="exact"/>
              <w:rPr>
                <w:rFonts w:ascii="宋体" w:hAnsi="宋体"/>
                <w:color w:val="auto"/>
                <w:kern w:val="0"/>
                <w:sz w:val="18"/>
                <w:szCs w:val="21"/>
              </w:rPr>
            </w:pPr>
            <w:r>
              <w:rPr>
                <w:rFonts w:hint="eastAsia" w:ascii="宋体" w:hAnsi="宋体"/>
                <w:color w:val="auto"/>
                <w:kern w:val="0"/>
                <w:sz w:val="18"/>
                <w:szCs w:val="21"/>
              </w:rPr>
              <w:t>对已有产品、工艺等进行一般性改进</w:t>
            </w:r>
          </w:p>
          <w:p w14:paraId="53D94830">
            <w:pPr>
              <w:spacing w:line="280" w:lineRule="exact"/>
              <w:rPr>
                <w:rFonts w:ascii="宋体" w:hAnsi="宋体"/>
                <w:color w:val="auto"/>
                <w:kern w:val="0"/>
                <w:sz w:val="18"/>
                <w:szCs w:val="21"/>
              </w:rPr>
            </w:pPr>
            <w:r>
              <w:rPr>
                <w:rFonts w:hint="eastAsia" w:ascii="宋体" w:hAnsi="宋体"/>
                <w:color w:val="auto"/>
                <w:kern w:val="0"/>
                <w:sz w:val="18"/>
                <w:szCs w:val="21"/>
              </w:rPr>
              <w:t>对已有产品、工艺等实现突破性变革</w:t>
            </w:r>
          </w:p>
          <w:p w14:paraId="2DD44A56">
            <w:pPr>
              <w:spacing w:line="280" w:lineRule="exact"/>
              <w:rPr>
                <w:rFonts w:ascii="宋体" w:hAnsi="宋体"/>
                <w:color w:val="auto"/>
                <w:kern w:val="0"/>
                <w:sz w:val="18"/>
                <w:szCs w:val="21"/>
              </w:rPr>
            </w:pPr>
            <w:r>
              <w:rPr>
                <w:rFonts w:hint="eastAsia" w:ascii="宋体" w:hAnsi="宋体"/>
                <w:color w:val="auto"/>
                <w:kern w:val="0"/>
                <w:sz w:val="18"/>
                <w:szCs w:val="21"/>
              </w:rPr>
              <w:t>软件著作权</w:t>
            </w:r>
          </w:p>
          <w:p w14:paraId="4BCA2672">
            <w:pPr>
              <w:spacing w:line="280" w:lineRule="exact"/>
              <w:rPr>
                <w:rFonts w:ascii="宋体" w:hAnsi="宋体"/>
                <w:color w:val="auto"/>
                <w:sz w:val="18"/>
                <w:szCs w:val="21"/>
              </w:rPr>
            </w:pPr>
            <w:r>
              <w:rPr>
                <w:rFonts w:hint="eastAsia" w:ascii="宋体" w:hAnsi="宋体"/>
                <w:color w:val="auto"/>
                <w:kern w:val="0"/>
                <w:sz w:val="18"/>
                <w:szCs w:val="21"/>
              </w:rPr>
              <w:t>应用软件</w:t>
            </w:r>
          </w:p>
          <w:p w14:paraId="2B9D9748">
            <w:pPr>
              <w:spacing w:line="280" w:lineRule="exact"/>
              <w:rPr>
                <w:rFonts w:ascii="宋体" w:hAnsi="宋体"/>
                <w:color w:val="auto"/>
                <w:kern w:val="0"/>
                <w:sz w:val="18"/>
                <w:szCs w:val="21"/>
              </w:rPr>
            </w:pPr>
            <w:r>
              <w:rPr>
                <w:rFonts w:hint="eastAsia" w:ascii="宋体" w:hAnsi="宋体"/>
                <w:color w:val="auto"/>
                <w:kern w:val="0"/>
                <w:sz w:val="18"/>
                <w:szCs w:val="21"/>
              </w:rPr>
              <w:t>中间件或新算法</w:t>
            </w:r>
          </w:p>
          <w:p w14:paraId="48B4040E">
            <w:pPr>
              <w:spacing w:line="280" w:lineRule="exact"/>
              <w:rPr>
                <w:rFonts w:ascii="宋体" w:hAnsi="宋体"/>
                <w:color w:val="auto"/>
                <w:sz w:val="18"/>
                <w:szCs w:val="21"/>
              </w:rPr>
            </w:pPr>
            <w:r>
              <w:rPr>
                <w:rFonts w:hint="eastAsia" w:ascii="宋体" w:hAnsi="宋体"/>
                <w:color w:val="auto"/>
                <w:kern w:val="0"/>
                <w:sz w:val="18"/>
                <w:szCs w:val="21"/>
              </w:rPr>
              <w:t>基础软件</w:t>
            </w:r>
          </w:p>
          <w:p w14:paraId="316412EB">
            <w:pPr>
              <w:spacing w:line="280" w:lineRule="exact"/>
              <w:rPr>
                <w:rFonts w:ascii="宋体" w:hAnsi="宋体"/>
                <w:color w:val="auto"/>
                <w:sz w:val="18"/>
                <w:szCs w:val="21"/>
              </w:rPr>
            </w:pPr>
            <w:r>
              <w:rPr>
                <w:rFonts w:hint="eastAsia" w:ascii="宋体" w:hAnsi="宋体"/>
                <w:color w:val="auto"/>
                <w:kern w:val="0"/>
                <w:sz w:val="18"/>
                <w:szCs w:val="21"/>
              </w:rPr>
              <w:t>发明专利</w:t>
            </w:r>
          </w:p>
          <w:p w14:paraId="0DFED97B">
            <w:pPr>
              <w:spacing w:line="280" w:lineRule="exact"/>
              <w:rPr>
                <w:rFonts w:ascii="宋体" w:hAnsi="宋体"/>
                <w:color w:val="auto"/>
                <w:kern w:val="0"/>
                <w:sz w:val="18"/>
                <w:szCs w:val="21"/>
              </w:rPr>
            </w:pPr>
            <w:r>
              <w:rPr>
                <w:rFonts w:hint="eastAsia" w:ascii="宋体" w:hAnsi="宋体"/>
                <w:color w:val="auto"/>
                <w:kern w:val="0"/>
                <w:sz w:val="18"/>
                <w:szCs w:val="21"/>
              </w:rPr>
              <w:t>实用新型专利或外观设计专利</w:t>
            </w:r>
          </w:p>
          <w:p w14:paraId="2E8BB6B0">
            <w:pPr>
              <w:spacing w:line="280" w:lineRule="exact"/>
              <w:rPr>
                <w:rFonts w:ascii="宋体" w:hAnsi="宋体"/>
                <w:color w:val="auto"/>
                <w:kern w:val="0"/>
                <w:sz w:val="18"/>
                <w:szCs w:val="21"/>
              </w:rPr>
            </w:pPr>
            <w:r>
              <w:rPr>
                <w:rFonts w:hint="eastAsia" w:ascii="宋体" w:hAnsi="宋体"/>
                <w:color w:val="auto"/>
                <w:kern w:val="0"/>
                <w:sz w:val="18"/>
                <w:szCs w:val="21"/>
              </w:rPr>
              <w:t>带有技术、工艺参数的图纸、技术标准、操作规范、技术论证、咨询评价</w:t>
            </w:r>
          </w:p>
          <w:p w14:paraId="4E861334">
            <w:pPr>
              <w:spacing w:line="280" w:lineRule="exact"/>
              <w:rPr>
                <w:rFonts w:ascii="宋体" w:hAnsi="宋体"/>
                <w:color w:val="auto"/>
                <w:sz w:val="18"/>
                <w:szCs w:val="21"/>
              </w:rPr>
            </w:pPr>
            <w:r>
              <w:rPr>
                <w:rFonts w:hint="eastAsia" w:ascii="宋体" w:hAnsi="宋体"/>
                <w:color w:val="auto"/>
                <w:kern w:val="0"/>
                <w:sz w:val="18"/>
                <w:szCs w:val="21"/>
              </w:rPr>
              <w:t>自主研制的新产品原型或样机、样件、样品、配方、新装置</w:t>
            </w:r>
          </w:p>
          <w:p w14:paraId="59D23876">
            <w:pPr>
              <w:spacing w:line="280" w:lineRule="exact"/>
              <w:rPr>
                <w:rFonts w:ascii="宋体" w:hAnsi="宋体"/>
                <w:color w:val="auto"/>
                <w:kern w:val="0"/>
                <w:sz w:val="18"/>
                <w:szCs w:val="21"/>
              </w:rPr>
            </w:pPr>
            <w:r>
              <w:rPr>
                <w:rFonts w:hint="eastAsia" w:ascii="宋体" w:hAnsi="宋体"/>
                <w:color w:val="auto"/>
                <w:kern w:val="0"/>
                <w:sz w:val="18"/>
                <w:szCs w:val="21"/>
              </w:rPr>
              <w:t>自主开发的新技术或新工艺、新工法、新服务</w:t>
            </w:r>
          </w:p>
          <w:p w14:paraId="4A58CFA4">
            <w:pPr>
              <w:tabs>
                <w:tab w:val="left" w:pos="2730"/>
              </w:tabs>
              <w:spacing w:line="280" w:lineRule="exact"/>
              <w:rPr>
                <w:rFonts w:ascii="宋体" w:hAnsi="宋体"/>
                <w:color w:val="auto"/>
                <w:sz w:val="18"/>
                <w:szCs w:val="21"/>
                <w:highlight w:val="yellow"/>
              </w:rPr>
            </w:pPr>
            <w:r>
              <w:rPr>
                <w:rFonts w:hint="eastAsia" w:ascii="宋体" w:hAnsi="宋体"/>
                <w:color w:val="auto"/>
                <w:kern w:val="0"/>
                <w:sz w:val="18"/>
                <w:szCs w:val="21"/>
              </w:rPr>
              <w:t>其他</w:t>
            </w:r>
            <w:r>
              <w:rPr>
                <w:rFonts w:ascii="宋体" w:hAnsi="宋体"/>
                <w:color w:val="auto"/>
                <w:kern w:val="0"/>
                <w:sz w:val="18"/>
                <w:szCs w:val="21"/>
              </w:rPr>
              <w:tab/>
            </w:r>
          </w:p>
        </w:tc>
      </w:tr>
    </w:tbl>
    <w:p w14:paraId="2CDD5F63">
      <w:pPr>
        <w:rPr>
          <w:b/>
          <w:color w:val="auto"/>
        </w:rPr>
        <w:sectPr>
          <w:pgSz w:w="11906" w:h="16838"/>
          <w:pgMar w:top="1418" w:right="1247" w:bottom="1247" w:left="1247"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bookmarkStart w:id="9" w:name="_Toc509998952"/>
    </w:p>
    <w:p w14:paraId="7AAD37BF">
      <w:pPr>
        <w:pStyle w:val="9"/>
        <w:outlineLvl w:val="2"/>
        <w:rPr>
          <w:rFonts w:ascii="黑体" w:hAnsi="黑体" w:eastAsia="黑体"/>
          <w:b w:val="0"/>
          <w:color w:val="auto"/>
          <w:sz w:val="24"/>
        </w:rPr>
      </w:pPr>
      <w:r>
        <w:rPr>
          <w:rFonts w:hint="eastAsia" w:ascii="黑体" w:hAnsi="黑体" w:eastAsia="黑体"/>
          <w:b w:val="0"/>
          <w:color w:val="auto"/>
          <w:sz w:val="24"/>
        </w:rPr>
        <w:t>4.研究开发项目技术经济目标分类目录</w:t>
      </w:r>
      <w:bookmarkEnd w:id="9"/>
    </w:p>
    <w:tbl>
      <w:tblPr>
        <w:tblStyle w:val="12"/>
        <w:tblW w:w="0" w:type="auto"/>
        <w:jc w:val="center"/>
        <w:tblBorders>
          <w:top w:val="single" w:color="auto" w:sz="8"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79"/>
        <w:gridCol w:w="3977"/>
        <w:gridCol w:w="4400"/>
      </w:tblGrid>
      <w:tr w14:paraId="4A4ECF25">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PrEx>
        <w:trPr>
          <w:trHeight w:val="385" w:hRule="atLeast"/>
          <w:jc w:val="center"/>
        </w:trPr>
        <w:tc>
          <w:tcPr>
            <w:tcW w:w="979" w:type="dxa"/>
            <w:tcBorders>
              <w:top w:val="single" w:color="auto" w:sz="8" w:space="0"/>
              <w:bottom w:val="single" w:color="auto" w:sz="2" w:space="0"/>
              <w:right w:val="single" w:color="auto" w:sz="2" w:space="0"/>
            </w:tcBorders>
            <w:noWrap w:val="0"/>
            <w:vAlign w:val="center"/>
          </w:tcPr>
          <w:p w14:paraId="2878E651">
            <w:pPr>
              <w:spacing w:line="280" w:lineRule="exact"/>
              <w:jc w:val="center"/>
              <w:rPr>
                <w:rFonts w:ascii="宋体" w:hAnsi="宋体"/>
                <w:color w:val="auto"/>
                <w:sz w:val="18"/>
                <w:szCs w:val="21"/>
              </w:rPr>
            </w:pPr>
            <w:r>
              <w:rPr>
                <w:rFonts w:hint="eastAsia" w:ascii="宋体" w:hAnsi="宋体"/>
                <w:color w:val="auto"/>
                <w:sz w:val="18"/>
                <w:szCs w:val="21"/>
              </w:rPr>
              <w:t>代码</w:t>
            </w:r>
          </w:p>
        </w:tc>
        <w:tc>
          <w:tcPr>
            <w:tcW w:w="3977" w:type="dxa"/>
            <w:tcBorders>
              <w:top w:val="single" w:color="auto" w:sz="8" w:space="0"/>
              <w:left w:val="single" w:color="auto" w:sz="2" w:space="0"/>
              <w:bottom w:val="single" w:color="auto" w:sz="2" w:space="0"/>
              <w:right w:val="single" w:color="auto" w:sz="2" w:space="0"/>
            </w:tcBorders>
            <w:noWrap w:val="0"/>
            <w:vAlign w:val="center"/>
          </w:tcPr>
          <w:p w14:paraId="5DFB4CF0">
            <w:pPr>
              <w:spacing w:line="280" w:lineRule="exact"/>
              <w:jc w:val="center"/>
              <w:rPr>
                <w:rFonts w:ascii="宋体" w:hAnsi="宋体"/>
                <w:color w:val="auto"/>
                <w:sz w:val="18"/>
                <w:szCs w:val="21"/>
              </w:rPr>
            </w:pPr>
            <w:r>
              <w:rPr>
                <w:rFonts w:hint="eastAsia" w:ascii="宋体" w:hAnsi="宋体"/>
                <w:color w:val="auto"/>
                <w:sz w:val="18"/>
                <w:szCs w:val="21"/>
              </w:rPr>
              <w:t>研究开发项目技术经济目标</w:t>
            </w:r>
          </w:p>
        </w:tc>
        <w:tc>
          <w:tcPr>
            <w:tcW w:w="4400" w:type="dxa"/>
            <w:tcBorders>
              <w:top w:val="single" w:color="auto" w:sz="8" w:space="0"/>
              <w:left w:val="single" w:color="auto" w:sz="2" w:space="0"/>
              <w:bottom w:val="single" w:color="auto" w:sz="2" w:space="0"/>
            </w:tcBorders>
            <w:noWrap w:val="0"/>
            <w:vAlign w:val="center"/>
          </w:tcPr>
          <w:p w14:paraId="65D24306">
            <w:pPr>
              <w:spacing w:line="280" w:lineRule="exact"/>
              <w:jc w:val="center"/>
              <w:rPr>
                <w:rFonts w:ascii="宋体" w:hAnsi="宋体"/>
                <w:color w:val="auto"/>
                <w:sz w:val="18"/>
                <w:szCs w:val="21"/>
              </w:rPr>
            </w:pPr>
            <w:r>
              <w:rPr>
                <w:rFonts w:hint="eastAsia" w:ascii="宋体" w:hAnsi="宋体"/>
                <w:color w:val="auto"/>
                <w:sz w:val="18"/>
                <w:szCs w:val="21"/>
              </w:rPr>
              <w:t>说明</w:t>
            </w:r>
          </w:p>
        </w:tc>
      </w:tr>
      <w:tr w14:paraId="2FBB63E7">
        <w:tblPrEx>
          <w:tblBorders>
            <w:top w:val="single" w:color="auto" w:sz="8" w:space="0"/>
            <w:left w:val="none" w:color="auto" w:sz="0" w:space="0"/>
            <w:bottom w:val="single" w:color="auto" w:sz="4" w:space="0"/>
            <w:right w:val="none" w:color="auto" w:sz="0" w:space="0"/>
            <w:insideH w:val="single" w:color="auto" w:sz="2" w:space="0"/>
            <w:insideV w:val="single" w:color="auto" w:sz="2" w:space="0"/>
          </w:tblBorders>
        </w:tblPrEx>
        <w:trPr>
          <w:trHeight w:val="2580" w:hRule="atLeast"/>
          <w:jc w:val="center"/>
        </w:trPr>
        <w:tc>
          <w:tcPr>
            <w:tcW w:w="979" w:type="dxa"/>
            <w:tcBorders>
              <w:top w:val="single" w:color="auto" w:sz="2" w:space="0"/>
              <w:bottom w:val="single" w:color="auto" w:sz="8" w:space="0"/>
              <w:right w:val="single" w:color="auto" w:sz="2" w:space="0"/>
            </w:tcBorders>
            <w:noWrap w:val="0"/>
            <w:vAlign w:val="top"/>
          </w:tcPr>
          <w:p w14:paraId="0C4CA5BC">
            <w:pPr>
              <w:spacing w:line="280" w:lineRule="exact"/>
              <w:jc w:val="center"/>
              <w:rPr>
                <w:rFonts w:ascii="宋体" w:hAnsi="宋体"/>
                <w:color w:val="auto"/>
                <w:sz w:val="18"/>
                <w:szCs w:val="21"/>
              </w:rPr>
            </w:pPr>
            <w:r>
              <w:rPr>
                <w:rFonts w:ascii="宋体" w:hAnsi="宋体"/>
                <w:color w:val="auto"/>
                <w:sz w:val="18"/>
                <w:szCs w:val="21"/>
              </w:rPr>
              <w:t>1</w:t>
            </w:r>
          </w:p>
          <w:p w14:paraId="3C54C765">
            <w:pPr>
              <w:spacing w:line="280" w:lineRule="exact"/>
              <w:jc w:val="center"/>
              <w:rPr>
                <w:rFonts w:ascii="宋体" w:hAnsi="宋体"/>
                <w:color w:val="auto"/>
                <w:sz w:val="18"/>
                <w:szCs w:val="21"/>
              </w:rPr>
            </w:pPr>
            <w:r>
              <w:rPr>
                <w:rFonts w:ascii="宋体" w:hAnsi="宋体"/>
                <w:color w:val="auto"/>
                <w:sz w:val="18"/>
                <w:szCs w:val="21"/>
              </w:rPr>
              <w:t>2</w:t>
            </w:r>
          </w:p>
          <w:p w14:paraId="7C8028E8">
            <w:pPr>
              <w:spacing w:line="280" w:lineRule="exact"/>
              <w:jc w:val="center"/>
              <w:rPr>
                <w:rFonts w:ascii="宋体" w:hAnsi="宋体"/>
                <w:color w:val="auto"/>
                <w:sz w:val="18"/>
                <w:szCs w:val="21"/>
              </w:rPr>
            </w:pPr>
            <w:r>
              <w:rPr>
                <w:rFonts w:ascii="宋体" w:hAnsi="宋体"/>
                <w:color w:val="auto"/>
                <w:sz w:val="18"/>
                <w:szCs w:val="21"/>
              </w:rPr>
              <w:t>3</w:t>
            </w:r>
          </w:p>
          <w:p w14:paraId="3386F504">
            <w:pPr>
              <w:spacing w:line="280" w:lineRule="exact"/>
              <w:jc w:val="center"/>
              <w:rPr>
                <w:rFonts w:ascii="宋体" w:hAnsi="宋体"/>
                <w:color w:val="auto"/>
                <w:sz w:val="18"/>
                <w:szCs w:val="21"/>
              </w:rPr>
            </w:pPr>
            <w:r>
              <w:rPr>
                <w:rFonts w:ascii="宋体" w:hAnsi="宋体"/>
                <w:color w:val="auto"/>
                <w:sz w:val="18"/>
                <w:szCs w:val="21"/>
              </w:rPr>
              <w:t>4</w:t>
            </w:r>
          </w:p>
          <w:p w14:paraId="280DB418">
            <w:pPr>
              <w:spacing w:line="280" w:lineRule="exact"/>
              <w:jc w:val="center"/>
              <w:rPr>
                <w:rFonts w:ascii="宋体" w:hAnsi="宋体"/>
                <w:color w:val="auto"/>
                <w:sz w:val="18"/>
                <w:szCs w:val="21"/>
              </w:rPr>
            </w:pPr>
            <w:r>
              <w:rPr>
                <w:rFonts w:ascii="宋体" w:hAnsi="宋体"/>
                <w:color w:val="auto"/>
                <w:sz w:val="18"/>
                <w:szCs w:val="21"/>
              </w:rPr>
              <w:t>5</w:t>
            </w:r>
          </w:p>
          <w:p w14:paraId="40C6C9F9">
            <w:pPr>
              <w:spacing w:line="280" w:lineRule="exact"/>
              <w:jc w:val="center"/>
              <w:rPr>
                <w:rFonts w:ascii="宋体" w:hAnsi="宋体"/>
                <w:color w:val="auto"/>
                <w:sz w:val="18"/>
                <w:szCs w:val="21"/>
              </w:rPr>
            </w:pPr>
            <w:r>
              <w:rPr>
                <w:rFonts w:ascii="宋体" w:hAnsi="宋体"/>
                <w:color w:val="auto"/>
                <w:sz w:val="18"/>
                <w:szCs w:val="21"/>
              </w:rPr>
              <w:t>6</w:t>
            </w:r>
          </w:p>
          <w:p w14:paraId="21CAEBEB">
            <w:pPr>
              <w:spacing w:line="280" w:lineRule="exact"/>
              <w:jc w:val="center"/>
              <w:rPr>
                <w:rFonts w:ascii="宋体" w:hAnsi="宋体"/>
                <w:color w:val="auto"/>
                <w:sz w:val="18"/>
                <w:szCs w:val="21"/>
              </w:rPr>
            </w:pPr>
            <w:r>
              <w:rPr>
                <w:rFonts w:ascii="宋体" w:hAnsi="宋体"/>
                <w:color w:val="auto"/>
                <w:sz w:val="18"/>
                <w:szCs w:val="21"/>
              </w:rPr>
              <w:t>7</w:t>
            </w:r>
          </w:p>
          <w:p w14:paraId="0866785F">
            <w:pPr>
              <w:spacing w:line="280" w:lineRule="exact"/>
              <w:jc w:val="center"/>
              <w:rPr>
                <w:rFonts w:ascii="宋体" w:hAnsi="宋体"/>
                <w:color w:val="auto"/>
                <w:sz w:val="18"/>
                <w:szCs w:val="21"/>
              </w:rPr>
            </w:pPr>
            <w:r>
              <w:rPr>
                <w:rFonts w:ascii="宋体" w:hAnsi="宋体"/>
                <w:color w:val="auto"/>
                <w:sz w:val="18"/>
                <w:szCs w:val="21"/>
              </w:rPr>
              <w:t>8</w:t>
            </w:r>
          </w:p>
          <w:p w14:paraId="32B30012">
            <w:pPr>
              <w:spacing w:line="280" w:lineRule="exact"/>
              <w:jc w:val="center"/>
              <w:rPr>
                <w:rFonts w:ascii="宋体" w:hAnsi="宋体"/>
                <w:color w:val="auto"/>
                <w:sz w:val="18"/>
                <w:szCs w:val="21"/>
              </w:rPr>
            </w:pPr>
            <w:r>
              <w:rPr>
                <w:rFonts w:ascii="宋体" w:hAnsi="宋体"/>
                <w:color w:val="auto"/>
                <w:sz w:val="18"/>
                <w:szCs w:val="21"/>
              </w:rPr>
              <w:t>9</w:t>
            </w:r>
          </w:p>
        </w:tc>
        <w:tc>
          <w:tcPr>
            <w:tcW w:w="3977" w:type="dxa"/>
            <w:tcBorders>
              <w:top w:val="single" w:color="auto" w:sz="2" w:space="0"/>
              <w:left w:val="single" w:color="auto" w:sz="2" w:space="0"/>
              <w:bottom w:val="single" w:color="auto" w:sz="8" w:space="0"/>
              <w:right w:val="single" w:color="auto" w:sz="2" w:space="0"/>
            </w:tcBorders>
            <w:noWrap w:val="0"/>
            <w:vAlign w:val="top"/>
          </w:tcPr>
          <w:p w14:paraId="20229043">
            <w:pPr>
              <w:spacing w:line="280" w:lineRule="exact"/>
              <w:rPr>
                <w:rFonts w:ascii="宋体" w:hAnsi="宋体"/>
                <w:color w:val="auto"/>
                <w:sz w:val="18"/>
                <w:szCs w:val="21"/>
              </w:rPr>
            </w:pPr>
            <w:r>
              <w:rPr>
                <w:rFonts w:hint="eastAsia" w:ascii="宋体" w:hAnsi="宋体" w:cs="宋体"/>
                <w:color w:val="auto"/>
                <w:kern w:val="0"/>
                <w:sz w:val="18"/>
                <w:szCs w:val="21"/>
              </w:rPr>
              <w:t>科学原理的探索、发现</w:t>
            </w:r>
          </w:p>
          <w:p w14:paraId="05203510">
            <w:pPr>
              <w:spacing w:line="280" w:lineRule="exact"/>
              <w:rPr>
                <w:rFonts w:ascii="宋体" w:hAnsi="宋体" w:cs="宋体"/>
                <w:color w:val="auto"/>
                <w:kern w:val="0"/>
                <w:sz w:val="18"/>
                <w:szCs w:val="21"/>
              </w:rPr>
            </w:pPr>
            <w:r>
              <w:rPr>
                <w:rFonts w:hint="eastAsia" w:ascii="宋体" w:hAnsi="宋体" w:cs="宋体"/>
                <w:color w:val="auto"/>
                <w:kern w:val="0"/>
                <w:sz w:val="18"/>
                <w:szCs w:val="21"/>
              </w:rPr>
              <w:t>技术原理的研究</w:t>
            </w:r>
          </w:p>
          <w:p w14:paraId="7815F362">
            <w:pPr>
              <w:spacing w:line="280" w:lineRule="exact"/>
              <w:rPr>
                <w:rFonts w:ascii="宋体" w:hAnsi="宋体"/>
                <w:color w:val="auto"/>
                <w:sz w:val="18"/>
                <w:szCs w:val="21"/>
              </w:rPr>
            </w:pPr>
            <w:r>
              <w:rPr>
                <w:rFonts w:hint="eastAsia" w:ascii="宋体" w:hAnsi="宋体"/>
                <w:color w:val="auto"/>
                <w:sz w:val="18"/>
                <w:szCs w:val="21"/>
              </w:rPr>
              <w:t>开发全新产品</w:t>
            </w:r>
          </w:p>
          <w:p w14:paraId="100BB78E">
            <w:pPr>
              <w:spacing w:line="280" w:lineRule="exact"/>
              <w:rPr>
                <w:rFonts w:ascii="宋体" w:hAnsi="宋体"/>
                <w:color w:val="auto"/>
                <w:sz w:val="18"/>
                <w:szCs w:val="21"/>
              </w:rPr>
            </w:pPr>
            <w:r>
              <w:rPr>
                <w:rFonts w:hint="eastAsia" w:ascii="宋体" w:hAnsi="宋体" w:cs="宋体"/>
                <w:color w:val="auto"/>
                <w:kern w:val="0"/>
                <w:sz w:val="18"/>
                <w:szCs w:val="21"/>
              </w:rPr>
              <w:t>增加产品功能或提高性能</w:t>
            </w:r>
          </w:p>
          <w:p w14:paraId="46DB0AF5">
            <w:pPr>
              <w:spacing w:line="280" w:lineRule="exact"/>
              <w:rPr>
                <w:rFonts w:ascii="宋体" w:hAnsi="宋体" w:cs="宋体"/>
                <w:color w:val="auto"/>
                <w:kern w:val="0"/>
                <w:sz w:val="18"/>
                <w:szCs w:val="21"/>
              </w:rPr>
            </w:pPr>
            <w:r>
              <w:rPr>
                <w:rFonts w:hint="eastAsia" w:ascii="宋体" w:hAnsi="宋体" w:cs="宋体"/>
                <w:color w:val="auto"/>
                <w:kern w:val="0"/>
                <w:sz w:val="18"/>
                <w:szCs w:val="21"/>
              </w:rPr>
              <w:t>提高劳动生产率</w:t>
            </w:r>
          </w:p>
          <w:p w14:paraId="50097C36">
            <w:pPr>
              <w:spacing w:line="280" w:lineRule="exact"/>
              <w:rPr>
                <w:rFonts w:ascii="宋体" w:hAnsi="宋体"/>
                <w:color w:val="auto"/>
                <w:sz w:val="18"/>
                <w:szCs w:val="21"/>
              </w:rPr>
            </w:pPr>
            <w:r>
              <w:rPr>
                <w:rFonts w:hint="eastAsia" w:ascii="宋体" w:hAnsi="宋体" w:cs="宋体"/>
                <w:color w:val="auto"/>
                <w:kern w:val="0"/>
                <w:sz w:val="18"/>
                <w:szCs w:val="21"/>
              </w:rPr>
              <w:t>减少能源消耗或提高能源使用效率</w:t>
            </w:r>
          </w:p>
          <w:p w14:paraId="6F0B6451">
            <w:pPr>
              <w:spacing w:line="280" w:lineRule="exact"/>
              <w:rPr>
                <w:rFonts w:ascii="宋体" w:hAnsi="宋体" w:cs="宋体"/>
                <w:color w:val="auto"/>
                <w:kern w:val="0"/>
                <w:sz w:val="18"/>
                <w:szCs w:val="21"/>
              </w:rPr>
            </w:pPr>
            <w:r>
              <w:rPr>
                <w:rFonts w:hint="eastAsia" w:ascii="宋体" w:hAnsi="宋体" w:cs="宋体"/>
                <w:color w:val="auto"/>
                <w:kern w:val="0"/>
                <w:sz w:val="18"/>
                <w:szCs w:val="21"/>
              </w:rPr>
              <w:t>节约原材料</w:t>
            </w:r>
          </w:p>
          <w:p w14:paraId="44B72AC1">
            <w:pPr>
              <w:spacing w:line="280" w:lineRule="exact"/>
              <w:rPr>
                <w:rFonts w:ascii="宋体" w:hAnsi="宋体" w:cs="宋体"/>
                <w:color w:val="auto"/>
                <w:kern w:val="0"/>
                <w:sz w:val="18"/>
                <w:szCs w:val="21"/>
              </w:rPr>
            </w:pPr>
            <w:r>
              <w:rPr>
                <w:rFonts w:hint="eastAsia" w:ascii="宋体" w:hAnsi="宋体" w:cs="宋体"/>
                <w:color w:val="auto"/>
                <w:kern w:val="0"/>
                <w:sz w:val="18"/>
                <w:szCs w:val="21"/>
              </w:rPr>
              <w:t>减少环境污染</w:t>
            </w:r>
          </w:p>
          <w:p w14:paraId="28CD3BB2">
            <w:pPr>
              <w:spacing w:line="280" w:lineRule="exact"/>
              <w:rPr>
                <w:rFonts w:ascii="宋体" w:hAnsi="宋体"/>
                <w:color w:val="auto"/>
                <w:sz w:val="18"/>
                <w:szCs w:val="21"/>
              </w:rPr>
            </w:pPr>
            <w:r>
              <w:rPr>
                <w:rFonts w:hint="eastAsia" w:ascii="宋体" w:hAnsi="宋体" w:cs="宋体"/>
                <w:color w:val="auto"/>
                <w:kern w:val="0"/>
                <w:sz w:val="18"/>
                <w:szCs w:val="21"/>
              </w:rPr>
              <w:t>其他</w:t>
            </w:r>
          </w:p>
        </w:tc>
        <w:tc>
          <w:tcPr>
            <w:tcW w:w="4400" w:type="dxa"/>
            <w:tcBorders>
              <w:top w:val="single" w:color="auto" w:sz="2" w:space="0"/>
              <w:left w:val="single" w:color="auto" w:sz="2" w:space="0"/>
              <w:bottom w:val="single" w:color="auto" w:sz="8" w:space="0"/>
            </w:tcBorders>
            <w:noWrap w:val="0"/>
            <w:vAlign w:val="top"/>
          </w:tcPr>
          <w:p w14:paraId="3ABA8E5D">
            <w:pPr>
              <w:spacing w:line="280" w:lineRule="exact"/>
              <w:rPr>
                <w:rFonts w:ascii="宋体" w:hAnsi="宋体"/>
                <w:color w:val="auto"/>
                <w:sz w:val="18"/>
                <w:szCs w:val="21"/>
              </w:rPr>
            </w:pPr>
          </w:p>
          <w:p w14:paraId="278B08A4">
            <w:pPr>
              <w:spacing w:line="280" w:lineRule="exact"/>
              <w:rPr>
                <w:rFonts w:ascii="宋体" w:hAnsi="宋体"/>
                <w:color w:val="auto"/>
                <w:sz w:val="18"/>
                <w:szCs w:val="21"/>
              </w:rPr>
            </w:pPr>
          </w:p>
          <w:p w14:paraId="06820ED4">
            <w:pPr>
              <w:spacing w:line="280" w:lineRule="exact"/>
              <w:rPr>
                <w:rFonts w:ascii="宋体" w:hAnsi="宋体"/>
                <w:color w:val="auto"/>
                <w:sz w:val="18"/>
                <w:szCs w:val="21"/>
              </w:rPr>
            </w:pPr>
            <w:r>
              <w:rPr>
                <w:rFonts w:hint="eastAsia" w:ascii="宋体" w:hAnsi="宋体"/>
                <w:color w:val="auto"/>
                <w:sz w:val="18"/>
                <w:szCs w:val="21"/>
              </w:rPr>
              <w:t>指采用新技术原理、新设计构思研制生产的全新产品</w:t>
            </w:r>
          </w:p>
          <w:p w14:paraId="404507A2">
            <w:pPr>
              <w:spacing w:line="280" w:lineRule="exact"/>
              <w:rPr>
                <w:rFonts w:ascii="宋体" w:hAnsi="宋体"/>
                <w:color w:val="auto"/>
                <w:sz w:val="18"/>
                <w:szCs w:val="21"/>
              </w:rPr>
            </w:pPr>
          </w:p>
          <w:p w14:paraId="0AACB113">
            <w:pPr>
              <w:spacing w:line="280" w:lineRule="exact"/>
              <w:rPr>
                <w:rFonts w:ascii="宋体" w:hAnsi="宋体"/>
                <w:color w:val="auto"/>
                <w:sz w:val="18"/>
                <w:szCs w:val="21"/>
              </w:rPr>
            </w:pPr>
          </w:p>
          <w:p w14:paraId="092E01F7">
            <w:pPr>
              <w:spacing w:line="280" w:lineRule="exact"/>
              <w:rPr>
                <w:rFonts w:ascii="宋体" w:hAnsi="宋体"/>
                <w:color w:val="auto"/>
                <w:sz w:val="18"/>
                <w:szCs w:val="21"/>
              </w:rPr>
            </w:pPr>
          </w:p>
          <w:p w14:paraId="4A3C12C7">
            <w:pPr>
              <w:spacing w:line="280" w:lineRule="exact"/>
              <w:rPr>
                <w:rFonts w:ascii="宋体" w:hAnsi="宋体"/>
                <w:color w:val="auto"/>
                <w:sz w:val="18"/>
                <w:szCs w:val="21"/>
              </w:rPr>
            </w:pPr>
          </w:p>
          <w:p w14:paraId="7A56612B">
            <w:pPr>
              <w:spacing w:line="280" w:lineRule="exact"/>
              <w:rPr>
                <w:rFonts w:ascii="宋体" w:hAnsi="宋体"/>
                <w:color w:val="auto"/>
                <w:sz w:val="18"/>
                <w:szCs w:val="21"/>
              </w:rPr>
            </w:pPr>
          </w:p>
        </w:tc>
      </w:tr>
    </w:tbl>
    <w:p w14:paraId="330EB447">
      <w:pPr>
        <w:pStyle w:val="9"/>
        <w:spacing w:before="440"/>
        <w:outlineLvl w:val="2"/>
        <w:rPr>
          <w:rFonts w:ascii="黑体" w:hAnsi="黑体" w:eastAsia="黑体"/>
          <w:b w:val="0"/>
          <w:color w:val="auto"/>
          <w:sz w:val="24"/>
        </w:rPr>
      </w:pPr>
      <w:bookmarkStart w:id="10" w:name="_Toc509998953"/>
      <w:r>
        <w:rPr>
          <w:rFonts w:hint="eastAsia" w:ascii="黑体" w:hAnsi="黑体" w:eastAsia="黑体"/>
          <w:b w:val="0"/>
          <w:color w:val="auto"/>
          <w:sz w:val="24"/>
        </w:rPr>
        <w:t>5.研究开发项目进展阶段分类目录</w:t>
      </w:r>
      <w:bookmarkEnd w:id="10"/>
    </w:p>
    <w:tbl>
      <w:tblPr>
        <w:tblStyle w:val="12"/>
        <w:tblW w:w="0" w:type="auto"/>
        <w:jc w:val="center"/>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66"/>
        <w:gridCol w:w="8390"/>
      </w:tblGrid>
      <w:tr w14:paraId="0524AD80">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2" w:hRule="atLeast"/>
          <w:jc w:val="center"/>
        </w:trPr>
        <w:tc>
          <w:tcPr>
            <w:tcW w:w="966" w:type="dxa"/>
            <w:tcBorders>
              <w:top w:val="single" w:color="auto" w:sz="8" w:space="0"/>
              <w:bottom w:val="single" w:color="auto" w:sz="2" w:space="0"/>
              <w:right w:val="single" w:color="auto" w:sz="2" w:space="0"/>
            </w:tcBorders>
            <w:noWrap w:val="0"/>
            <w:vAlign w:val="center"/>
          </w:tcPr>
          <w:p w14:paraId="612E2258">
            <w:pPr>
              <w:spacing w:line="280" w:lineRule="exact"/>
              <w:jc w:val="center"/>
              <w:rPr>
                <w:rFonts w:ascii="宋体" w:hAnsi="宋体"/>
                <w:color w:val="auto"/>
                <w:sz w:val="18"/>
                <w:szCs w:val="21"/>
              </w:rPr>
            </w:pPr>
            <w:r>
              <w:rPr>
                <w:rFonts w:hint="eastAsia" w:ascii="宋体" w:hAnsi="宋体"/>
                <w:color w:val="auto"/>
                <w:sz w:val="18"/>
                <w:szCs w:val="21"/>
              </w:rPr>
              <w:t>代码</w:t>
            </w:r>
          </w:p>
        </w:tc>
        <w:tc>
          <w:tcPr>
            <w:tcW w:w="8390" w:type="dxa"/>
            <w:tcBorders>
              <w:top w:val="single" w:color="auto" w:sz="8" w:space="0"/>
              <w:left w:val="single" w:color="auto" w:sz="2" w:space="0"/>
              <w:bottom w:val="single" w:color="auto" w:sz="2" w:space="0"/>
            </w:tcBorders>
            <w:noWrap w:val="0"/>
            <w:vAlign w:val="center"/>
          </w:tcPr>
          <w:p w14:paraId="6A0A2AB1">
            <w:pPr>
              <w:spacing w:line="280" w:lineRule="exact"/>
              <w:jc w:val="center"/>
              <w:rPr>
                <w:rFonts w:ascii="宋体" w:hAnsi="宋体"/>
                <w:color w:val="auto"/>
                <w:sz w:val="18"/>
                <w:szCs w:val="21"/>
              </w:rPr>
            </w:pPr>
            <w:r>
              <w:rPr>
                <w:rFonts w:hint="eastAsia" w:ascii="宋体" w:hAnsi="宋体"/>
                <w:color w:val="auto"/>
                <w:sz w:val="18"/>
                <w:szCs w:val="21"/>
              </w:rPr>
              <w:t>研究开发</w:t>
            </w:r>
            <w:r>
              <w:rPr>
                <w:rFonts w:hint="eastAsia" w:ascii="宋体" w:hAnsi="宋体" w:cs="宋体"/>
                <w:color w:val="auto"/>
                <w:spacing w:val="-2"/>
                <w:kern w:val="0"/>
                <w:sz w:val="18"/>
                <w:szCs w:val="21"/>
              </w:rPr>
              <w:t>项目进展阶段</w:t>
            </w:r>
          </w:p>
        </w:tc>
      </w:tr>
      <w:tr w14:paraId="0C959B68">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00" w:hRule="atLeast"/>
          <w:jc w:val="center"/>
        </w:trPr>
        <w:tc>
          <w:tcPr>
            <w:tcW w:w="966" w:type="dxa"/>
            <w:tcBorders>
              <w:top w:val="single" w:color="auto" w:sz="2" w:space="0"/>
              <w:bottom w:val="single" w:color="auto" w:sz="8" w:space="0"/>
              <w:right w:val="single" w:color="auto" w:sz="2" w:space="0"/>
            </w:tcBorders>
            <w:noWrap w:val="0"/>
            <w:vAlign w:val="top"/>
          </w:tcPr>
          <w:p w14:paraId="7A4AFB22">
            <w:pPr>
              <w:spacing w:line="280" w:lineRule="exact"/>
              <w:jc w:val="center"/>
              <w:rPr>
                <w:rFonts w:ascii="宋体" w:hAnsi="宋体"/>
                <w:color w:val="auto"/>
                <w:sz w:val="18"/>
                <w:szCs w:val="21"/>
              </w:rPr>
            </w:pPr>
            <w:r>
              <w:rPr>
                <w:rFonts w:ascii="宋体" w:hAnsi="宋体"/>
                <w:color w:val="auto"/>
                <w:sz w:val="18"/>
                <w:szCs w:val="21"/>
              </w:rPr>
              <w:t>1</w:t>
            </w:r>
          </w:p>
          <w:p w14:paraId="2D3594DA">
            <w:pPr>
              <w:spacing w:line="280" w:lineRule="exact"/>
              <w:jc w:val="center"/>
              <w:rPr>
                <w:rFonts w:ascii="宋体" w:hAnsi="宋体"/>
                <w:color w:val="auto"/>
                <w:sz w:val="18"/>
                <w:szCs w:val="21"/>
              </w:rPr>
            </w:pPr>
            <w:r>
              <w:rPr>
                <w:rFonts w:ascii="宋体" w:hAnsi="宋体"/>
                <w:color w:val="auto"/>
                <w:sz w:val="18"/>
                <w:szCs w:val="21"/>
              </w:rPr>
              <w:t>2</w:t>
            </w:r>
          </w:p>
          <w:p w14:paraId="549517A6">
            <w:pPr>
              <w:spacing w:line="280" w:lineRule="exact"/>
              <w:jc w:val="center"/>
              <w:rPr>
                <w:rFonts w:ascii="宋体" w:hAnsi="宋体"/>
                <w:color w:val="auto"/>
                <w:sz w:val="18"/>
                <w:szCs w:val="21"/>
              </w:rPr>
            </w:pPr>
            <w:r>
              <w:rPr>
                <w:rFonts w:ascii="宋体" w:hAnsi="宋体"/>
                <w:color w:val="auto"/>
                <w:sz w:val="18"/>
                <w:szCs w:val="21"/>
              </w:rPr>
              <w:t>3</w:t>
            </w:r>
          </w:p>
          <w:p w14:paraId="2572363D">
            <w:pPr>
              <w:spacing w:line="280" w:lineRule="exact"/>
              <w:jc w:val="center"/>
              <w:rPr>
                <w:rFonts w:ascii="宋体" w:hAnsi="宋体"/>
                <w:color w:val="auto"/>
                <w:sz w:val="18"/>
                <w:szCs w:val="21"/>
              </w:rPr>
            </w:pPr>
            <w:r>
              <w:rPr>
                <w:rFonts w:ascii="宋体" w:hAnsi="宋体"/>
                <w:color w:val="auto"/>
                <w:sz w:val="18"/>
                <w:szCs w:val="21"/>
              </w:rPr>
              <w:t>4</w:t>
            </w:r>
          </w:p>
        </w:tc>
        <w:tc>
          <w:tcPr>
            <w:tcW w:w="8390" w:type="dxa"/>
            <w:tcBorders>
              <w:top w:val="single" w:color="auto" w:sz="2" w:space="0"/>
              <w:left w:val="single" w:color="auto" w:sz="2" w:space="0"/>
              <w:bottom w:val="single" w:color="auto" w:sz="8" w:space="0"/>
            </w:tcBorders>
            <w:noWrap w:val="0"/>
            <w:vAlign w:val="top"/>
          </w:tcPr>
          <w:p w14:paraId="3934A20A">
            <w:pPr>
              <w:spacing w:line="280" w:lineRule="exact"/>
              <w:rPr>
                <w:rFonts w:ascii="宋体" w:hAnsi="宋体"/>
                <w:color w:val="auto"/>
                <w:sz w:val="18"/>
                <w:szCs w:val="21"/>
              </w:rPr>
            </w:pPr>
            <w:r>
              <w:rPr>
                <w:rFonts w:hint="eastAsia" w:ascii="宋体" w:hAnsi="宋体" w:cs="宋体"/>
                <w:color w:val="auto"/>
                <w:kern w:val="0"/>
                <w:sz w:val="18"/>
                <w:szCs w:val="21"/>
              </w:rPr>
              <w:t>研究阶段</w:t>
            </w:r>
          </w:p>
          <w:p w14:paraId="7E399AC6">
            <w:pPr>
              <w:spacing w:line="280" w:lineRule="exact"/>
              <w:rPr>
                <w:rFonts w:ascii="宋体" w:hAnsi="宋体"/>
                <w:color w:val="auto"/>
                <w:sz w:val="18"/>
                <w:szCs w:val="21"/>
              </w:rPr>
            </w:pPr>
            <w:r>
              <w:rPr>
                <w:rFonts w:hint="eastAsia" w:ascii="宋体" w:hAnsi="宋体" w:cs="宋体"/>
                <w:color w:val="auto"/>
                <w:kern w:val="0"/>
                <w:sz w:val="18"/>
                <w:szCs w:val="21"/>
              </w:rPr>
              <w:t>小试阶段</w:t>
            </w:r>
          </w:p>
          <w:p w14:paraId="446AFE80">
            <w:pPr>
              <w:spacing w:line="280" w:lineRule="exact"/>
              <w:rPr>
                <w:rFonts w:ascii="宋体" w:hAnsi="宋体"/>
                <w:color w:val="auto"/>
                <w:sz w:val="18"/>
                <w:szCs w:val="21"/>
              </w:rPr>
            </w:pPr>
            <w:r>
              <w:rPr>
                <w:rFonts w:hint="eastAsia" w:ascii="宋体" w:hAnsi="宋体" w:cs="宋体"/>
                <w:color w:val="auto"/>
                <w:kern w:val="0"/>
                <w:sz w:val="18"/>
                <w:szCs w:val="21"/>
              </w:rPr>
              <w:t>中试阶段</w:t>
            </w:r>
          </w:p>
          <w:p w14:paraId="30D3DF41">
            <w:pPr>
              <w:spacing w:line="280" w:lineRule="exact"/>
              <w:rPr>
                <w:rFonts w:ascii="宋体" w:hAnsi="宋体"/>
                <w:color w:val="auto"/>
                <w:sz w:val="18"/>
                <w:szCs w:val="21"/>
              </w:rPr>
            </w:pPr>
            <w:r>
              <w:rPr>
                <w:rFonts w:hint="eastAsia" w:ascii="宋体" w:hAnsi="宋体" w:cs="宋体"/>
                <w:color w:val="auto"/>
                <w:kern w:val="0"/>
                <w:sz w:val="18"/>
                <w:szCs w:val="21"/>
              </w:rPr>
              <w:t>试生产阶段</w:t>
            </w:r>
          </w:p>
        </w:tc>
      </w:tr>
    </w:tbl>
    <w:p w14:paraId="439EC12C">
      <w:pPr>
        <w:pStyle w:val="3"/>
        <w:spacing w:before="0" w:beforeLines="0"/>
        <w:ind w:left="0" w:leftChars="0" w:firstLine="0" w:firstLineChars="0"/>
        <w:jc w:val="center"/>
        <w:rPr>
          <w:rFonts w:hint="default"/>
          <w:lang w:eastAsia="zh-CN"/>
        </w:rPr>
        <w:sectPr>
          <w:pgSz w:w="11906" w:h="16838"/>
          <w:pgMar w:top="1984" w:right="1474" w:bottom="1701" w:left="1474"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4A03BA1">
      <w:pPr>
        <w:pStyle w:val="3"/>
        <w:spacing w:before="0" w:beforeLines="0"/>
        <w:ind w:left="0" w:leftChars="0" w:firstLine="0" w:firstLineChars="0"/>
        <w:jc w:val="center"/>
        <w:rPr>
          <w:rFonts w:hint="default"/>
          <w:lang w:eastAsia="zh-CN"/>
        </w:rPr>
      </w:pPr>
      <w:r>
        <w:rPr>
          <w:rFonts w:hint="default"/>
          <w:lang w:eastAsia="zh-CN"/>
        </w:rPr>
        <w:t>（二）主要指标解释</w:t>
      </w:r>
    </w:p>
    <w:p w14:paraId="06C1D488">
      <w:pPr>
        <w:snapToGrid w:val="0"/>
        <w:spacing w:before="468" w:beforeLines="150" w:after="312" w:afterLines="100"/>
        <w:jc w:val="center"/>
        <w:outlineLvl w:val="1"/>
        <w:rPr>
          <w:rFonts w:hint="eastAsia" w:ascii="黑体" w:hAnsi="黑体" w:eastAsia="黑体"/>
          <w:color w:val="auto"/>
          <w:sz w:val="24"/>
        </w:rPr>
      </w:pPr>
      <w:r>
        <w:rPr>
          <w:rFonts w:hint="eastAsia" w:ascii="黑体" w:hAnsi="黑体" w:eastAsia="黑体"/>
          <w:color w:val="auto"/>
          <w:sz w:val="24"/>
          <w:lang w:val="en-US" w:eastAsia="zh-CN"/>
        </w:rPr>
        <w:t>1</w:t>
      </w:r>
      <w:r>
        <w:rPr>
          <w:rFonts w:ascii="黑体" w:hAnsi="黑体" w:eastAsia="黑体"/>
          <w:color w:val="auto"/>
          <w:sz w:val="24"/>
        </w:rPr>
        <w:t>.</w:t>
      </w:r>
      <w:r>
        <w:rPr>
          <w:rFonts w:hint="eastAsia" w:ascii="黑体" w:hAnsi="黑体" w:eastAsia="黑体"/>
          <w:color w:val="auto"/>
          <w:sz w:val="24"/>
          <w:lang w:eastAsia="zh-CN"/>
        </w:rPr>
        <w:t>深圳市</w:t>
      </w:r>
      <w:r>
        <w:rPr>
          <w:rFonts w:hint="default" w:ascii="黑体" w:hAnsi="黑体" w:eastAsia="黑体"/>
          <w:color w:val="auto"/>
          <w:sz w:val="24"/>
        </w:rPr>
        <w:t>商贸业</w:t>
      </w:r>
      <w:r>
        <w:rPr>
          <w:rFonts w:hint="eastAsia" w:ascii="黑体" w:hAnsi="黑体" w:eastAsia="黑体"/>
          <w:color w:val="auto"/>
          <w:sz w:val="24"/>
        </w:rPr>
        <w:t>企业研究开发项目情况</w:t>
      </w:r>
    </w:p>
    <w:p w14:paraId="40BAB827">
      <w:pPr>
        <w:pStyle w:val="10"/>
        <w:spacing w:beforeLines="0" w:after="0" w:afterLines="0" w:line="360" w:lineRule="exact"/>
        <w:ind w:firstLineChars="200"/>
        <w:rPr>
          <w:rFonts w:hint="default" w:ascii="Times New Roman" w:hAnsi="Times New Roman" w:eastAsia="黑体"/>
          <w:color w:val="auto"/>
          <w:sz w:val="21"/>
          <w:szCs w:val="24"/>
        </w:rPr>
      </w:pPr>
      <w:r>
        <w:rPr>
          <w:rFonts w:hint="eastAsia" w:ascii="Times New Roman" w:hAnsi="Times New Roman" w:eastAsia="黑体"/>
          <w:color w:val="auto"/>
          <w:sz w:val="21"/>
          <w:szCs w:val="24"/>
        </w:rPr>
        <w:t>研究开发</w:t>
      </w:r>
      <w:r>
        <w:rPr>
          <w:rFonts w:hint="default" w:ascii="Times New Roman" w:hAnsi="Times New Roman" w:eastAsia="黑体"/>
          <w:color w:val="auto"/>
          <w:sz w:val="21"/>
          <w:szCs w:val="24"/>
        </w:rPr>
        <w:t xml:space="preserve">  </w:t>
      </w:r>
      <w:r>
        <w:rPr>
          <w:rFonts w:hint="eastAsia" w:eastAsia="宋体"/>
          <w:color w:val="auto"/>
          <w:sz w:val="21"/>
          <w:szCs w:val="24"/>
        </w:rPr>
        <w:t>根据企业相关会计准则规定，研究是指为获取并理解新的科学或技术知识而进行的独创性的有计划调查。开发是指在进行</w:t>
      </w:r>
      <w:r>
        <w:rPr>
          <w:rFonts w:hint="default" w:eastAsia="宋体"/>
          <w:color w:val="auto"/>
          <w:sz w:val="21"/>
          <w:szCs w:val="24"/>
          <w:lang w:eastAsia="zh-CN"/>
        </w:rPr>
        <w:t>商业</w:t>
      </w:r>
      <w:r>
        <w:rPr>
          <w:rFonts w:hint="eastAsia" w:eastAsia="宋体"/>
          <w:color w:val="auto"/>
          <w:sz w:val="21"/>
          <w:szCs w:val="24"/>
        </w:rPr>
        <w:t>性生产或使用前，将研究成果或其他知识应用于某项计划或设计，以生产出新的或具有实质性改进的材料、装置、产品等。</w:t>
      </w:r>
    </w:p>
    <w:p w14:paraId="6574E019">
      <w:pPr>
        <w:snapToGrid w:val="0"/>
        <w:spacing w:beforeLines="0" w:afterLines="0" w:line="360" w:lineRule="exact"/>
        <w:ind w:firstLine="420" w:firstLineChars="200"/>
        <w:rPr>
          <w:rFonts w:hint="eastAsia" w:ascii="宋体" w:hAnsi="宋体" w:eastAsia="宋体" w:cs="宋体"/>
          <w:b/>
          <w:color w:val="auto"/>
          <w:sz w:val="21"/>
          <w:szCs w:val="24"/>
        </w:rPr>
      </w:pPr>
      <w:r>
        <w:rPr>
          <w:rFonts w:hint="eastAsia" w:ascii="黑体" w:hAnsi="宋体" w:eastAsia="黑体" w:cs="黑体"/>
          <w:color w:val="auto"/>
          <w:sz w:val="21"/>
          <w:szCs w:val="24"/>
        </w:rPr>
        <w:t xml:space="preserve">项目名称  </w:t>
      </w:r>
      <w:r>
        <w:rPr>
          <w:rFonts w:hint="eastAsia" w:ascii="宋体" w:hAnsi="宋体" w:eastAsia="宋体" w:cs="宋体"/>
          <w:color w:val="auto"/>
          <w:sz w:val="21"/>
          <w:szCs w:val="24"/>
        </w:rPr>
        <w:t>按企业研究开发项目的立项计划书、项目任务书或项目合同书等有关立项资料中确定的项目名称填写，应与企业会计账中有关研究开发会计科目或向税务部门提供的研发支出辅助账中归集的项目具体名称对应。</w:t>
      </w:r>
    </w:p>
    <w:p w14:paraId="048F0A9B">
      <w:pPr>
        <w:snapToGrid w:val="0"/>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项目来源  </w:t>
      </w:r>
      <w:r>
        <w:rPr>
          <w:rFonts w:hint="eastAsia" w:ascii="宋体" w:hAnsi="宋体" w:eastAsia="宋体" w:cs="宋体"/>
          <w:color w:val="auto"/>
          <w:sz w:val="21"/>
          <w:szCs w:val="24"/>
        </w:rPr>
        <w:t>按相应的分类填写代码，具体的分类及代码是：1</w:t>
      </w:r>
      <w:r>
        <w:rPr>
          <w:rFonts w:hint="eastAsia" w:ascii="宋体" w:hAnsi="Times New Roman" w:eastAsia="宋体" w:cs="宋体"/>
          <w:color w:val="auto"/>
          <w:sz w:val="21"/>
          <w:szCs w:val="24"/>
        </w:rPr>
        <w:t>.</w:t>
      </w:r>
      <w:r>
        <w:rPr>
          <w:rFonts w:hint="eastAsia" w:ascii="宋体" w:hAnsi="宋体" w:eastAsia="宋体" w:cs="宋体"/>
          <w:color w:val="auto"/>
          <w:sz w:val="21"/>
          <w:szCs w:val="24"/>
        </w:rPr>
        <w:t>本企业自选项目；2</w:t>
      </w:r>
      <w:r>
        <w:rPr>
          <w:rFonts w:hint="eastAsia" w:ascii="宋体" w:hAnsi="Times New Roman" w:eastAsia="宋体" w:cs="宋体"/>
          <w:color w:val="auto"/>
          <w:sz w:val="21"/>
          <w:szCs w:val="24"/>
        </w:rPr>
        <w:t>.政府部门</w:t>
      </w:r>
      <w:r>
        <w:rPr>
          <w:rFonts w:hint="eastAsia" w:ascii="宋体" w:hAnsi="宋体" w:eastAsia="宋体" w:cs="宋体"/>
          <w:color w:val="auto"/>
          <w:sz w:val="21"/>
          <w:szCs w:val="24"/>
        </w:rPr>
        <w:t>科技项目；3</w:t>
      </w:r>
      <w:r>
        <w:rPr>
          <w:rFonts w:hint="eastAsia" w:ascii="宋体" w:hAnsi="Times New Roman" w:eastAsia="宋体" w:cs="宋体"/>
          <w:color w:val="auto"/>
          <w:sz w:val="21"/>
          <w:szCs w:val="24"/>
        </w:rPr>
        <w:t>.</w:t>
      </w:r>
      <w:r>
        <w:rPr>
          <w:rFonts w:hint="eastAsia" w:ascii="宋体" w:hAnsi="宋体" w:eastAsia="宋体" w:cs="宋体"/>
          <w:color w:val="auto"/>
          <w:sz w:val="21"/>
          <w:szCs w:val="24"/>
        </w:rPr>
        <w:t>其他企业（单位）委托项目；4.境外项目；5.其他项目。</w:t>
      </w:r>
    </w:p>
    <w:p w14:paraId="0C4431C3">
      <w:pPr>
        <w:snapToGrid w:val="0"/>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项目开展形式  </w:t>
      </w:r>
      <w:r>
        <w:rPr>
          <w:rFonts w:hint="eastAsia" w:ascii="宋体" w:hAnsi="宋体" w:eastAsia="宋体" w:cs="宋体"/>
          <w:color w:val="auto"/>
          <w:sz w:val="21"/>
          <w:szCs w:val="24"/>
        </w:rPr>
        <w:t>按重要程度选择最主要的项目开展形式并按相应的代码填写，具体的分类与代码是：10.自主完成；21.与境内研究机构合作；22.与境内高等学校合作；23.与境内其他企业或单位合作；24.与境外机构合作；31.委托境内研究机构或高等学校；32.委托境内其他企业或单位；33.委托境外机构；40.其他形式。</w:t>
      </w:r>
    </w:p>
    <w:p w14:paraId="6BB12046">
      <w:pPr>
        <w:topLinePunct/>
        <w:snapToGrid w:val="0"/>
        <w:spacing w:beforeLines="0" w:afterLines="0" w:line="360" w:lineRule="exact"/>
        <w:ind w:firstLine="436" w:firstLineChars="200"/>
        <w:rPr>
          <w:rFonts w:hint="eastAsia" w:ascii="宋体" w:hAnsi="宋体" w:eastAsia="宋体" w:cs="宋体"/>
          <w:snapToGrid w:val="0"/>
          <w:color w:val="auto"/>
          <w:kern w:val="0"/>
          <w:sz w:val="21"/>
          <w:szCs w:val="24"/>
          <w:u w:val="single"/>
        </w:rPr>
      </w:pPr>
      <w:r>
        <w:rPr>
          <w:rFonts w:hint="eastAsia" w:ascii="黑体" w:hAnsi="宋体" w:eastAsia="黑体" w:cs="黑体"/>
          <w:snapToGrid w:val="0"/>
          <w:color w:val="auto"/>
          <w:spacing w:val="4"/>
          <w:kern w:val="0"/>
          <w:sz w:val="21"/>
          <w:szCs w:val="24"/>
        </w:rPr>
        <w:t xml:space="preserve">项目当年成果形式  </w:t>
      </w:r>
      <w:r>
        <w:rPr>
          <w:rFonts w:hint="eastAsia" w:ascii="宋体" w:hAnsi="宋体" w:eastAsia="宋体" w:cs="宋体"/>
          <w:snapToGrid w:val="0"/>
          <w:color w:val="auto"/>
          <w:kern w:val="0"/>
          <w:sz w:val="21"/>
          <w:szCs w:val="24"/>
        </w:rPr>
        <w:t>按重要程度选择项目当年最主要的成果形式并按相应的代码填写，具</w:t>
      </w:r>
      <w:r>
        <w:rPr>
          <w:rFonts w:hint="eastAsia" w:ascii="宋体" w:hAnsi="宋体" w:eastAsia="宋体" w:cs="宋体"/>
          <w:snapToGrid w:val="0"/>
          <w:color w:val="auto"/>
          <w:spacing w:val="2"/>
          <w:kern w:val="0"/>
          <w:sz w:val="21"/>
          <w:szCs w:val="24"/>
        </w:rPr>
        <w:t>体的分类与代码是</w:t>
      </w:r>
      <w:r>
        <w:rPr>
          <w:rFonts w:hint="eastAsia" w:ascii="宋体" w:hAnsi="宋体" w:eastAsia="宋体" w:cs="宋体"/>
          <w:snapToGrid w:val="0"/>
          <w:color w:val="auto"/>
          <w:kern w:val="0"/>
          <w:sz w:val="21"/>
          <w:szCs w:val="24"/>
        </w:rPr>
        <w:t>：01.论文、专著或研究报告；02.新产品、新工艺等推广与示范活动；03.对已有产品、工艺等进行一般性改进；04.对已有产品、工艺等实现突破性变革；05.软件著作权；06.应用软件；07.中间件或新算法；08.基础软件；09.发明专利；10.实用新型专利或外观设计专利；11.带有技术、工艺参数的图纸、技术标准、操作规范、技术论证、咨询评价；12.自主研制的新产品原型或样机、样件、样品、配方、新装置；13.自主开发的新技术或新工艺、新工法、新服务；14.其他。</w:t>
      </w:r>
    </w:p>
    <w:p w14:paraId="7A0FFBC8">
      <w:pPr>
        <w:snapToGrid w:val="0"/>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项目技术经济目标  </w:t>
      </w:r>
      <w:r>
        <w:rPr>
          <w:rFonts w:hint="eastAsia" w:ascii="宋体" w:hAnsi="宋体" w:eastAsia="宋体" w:cs="宋体"/>
          <w:color w:val="auto"/>
          <w:spacing w:val="2"/>
          <w:sz w:val="21"/>
          <w:szCs w:val="24"/>
        </w:rPr>
        <w:t>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w:t>
      </w:r>
      <w:r>
        <w:rPr>
          <w:rFonts w:hint="eastAsia" w:ascii="宋体" w:hAnsi="宋体" w:eastAsia="宋体" w:cs="宋体"/>
          <w:color w:val="auto"/>
          <w:sz w:val="21"/>
          <w:szCs w:val="24"/>
        </w:rPr>
        <w:t>5.提高劳动生产率；6.减少能源消耗或提高能源使用效率；7.节约原材料；8.减少环境污染；9.其他。</w:t>
      </w:r>
    </w:p>
    <w:p w14:paraId="0987FC04">
      <w:pPr>
        <w:snapToGrid w:val="0"/>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项目起始日期  </w:t>
      </w:r>
      <w:r>
        <w:rPr>
          <w:rFonts w:hint="eastAsia" w:ascii="宋体" w:hAnsi="宋体" w:eastAsia="宋体" w:cs="宋体"/>
          <w:color w:val="auto"/>
          <w:sz w:val="21"/>
          <w:szCs w:val="24"/>
        </w:rPr>
        <w:t>填写项目列入企业计划或签订协议后、有组织进行研究开发的年月，即开始动用人力、物力、财力投入到研究开发项目的年月。项目起始日期为6位编码，其中前4位为年份，后2位为月份（1月至9月必须前补</w:t>
      </w:r>
      <w:r>
        <w:rPr>
          <w:rFonts w:hint="eastAsia" w:ascii="宋体" w:hAnsi="Times New Roman" w:eastAsia="宋体" w:cs="宋体"/>
          <w:color w:val="auto"/>
          <w:sz w:val="21"/>
          <w:szCs w:val="24"/>
        </w:rPr>
        <w:t>0</w:t>
      </w:r>
      <w:r>
        <w:rPr>
          <w:rFonts w:hint="eastAsia" w:ascii="宋体" w:hAnsi="宋体" w:eastAsia="宋体" w:cs="宋体"/>
          <w:color w:val="auto"/>
          <w:sz w:val="21"/>
          <w:szCs w:val="24"/>
        </w:rPr>
        <w:t>）。</w:t>
      </w:r>
    </w:p>
    <w:p w14:paraId="19814F9C">
      <w:pPr>
        <w:snapToGrid w:val="0"/>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项目完成日期  </w:t>
      </w:r>
      <w:r>
        <w:rPr>
          <w:rFonts w:hint="eastAsia" w:ascii="宋体" w:hAnsi="宋体" w:eastAsia="宋体" w:cs="宋体"/>
          <w:color w:val="auto"/>
          <w:sz w:val="21"/>
          <w:szCs w:val="24"/>
        </w:rPr>
        <w:t>填写项目技术鉴定的年月，为6位编码，其中前4位为年份，后2位为月份（1月至9月必须前补</w:t>
      </w:r>
      <w:r>
        <w:rPr>
          <w:rFonts w:hint="eastAsia" w:ascii="宋体" w:hAnsi="Times New Roman" w:eastAsia="宋体" w:cs="宋体"/>
          <w:color w:val="auto"/>
          <w:sz w:val="21"/>
          <w:szCs w:val="24"/>
        </w:rPr>
        <w:t>0</w:t>
      </w:r>
      <w:r>
        <w:rPr>
          <w:rFonts w:hint="eastAsia" w:ascii="宋体" w:hAnsi="宋体" w:eastAsia="宋体" w:cs="宋体"/>
          <w:color w:val="auto"/>
          <w:sz w:val="21"/>
          <w:szCs w:val="24"/>
        </w:rPr>
        <w:t>）。如项目至当年底仍在继续进行，填写预期完成时间；如项目年内以失败告终，填写</w:t>
      </w:r>
      <w:r>
        <w:rPr>
          <w:rFonts w:hint="eastAsia" w:ascii="宋体" w:hAnsi="Times New Roman" w:eastAsia="宋体" w:cs="宋体"/>
          <w:color w:val="auto"/>
          <w:sz w:val="21"/>
          <w:szCs w:val="24"/>
        </w:rPr>
        <w:t>000000</w:t>
      </w:r>
      <w:r>
        <w:rPr>
          <w:rFonts w:hint="eastAsia" w:ascii="宋体" w:hAnsi="宋体" w:eastAsia="宋体" w:cs="宋体"/>
          <w:color w:val="auto"/>
          <w:sz w:val="21"/>
          <w:szCs w:val="24"/>
        </w:rPr>
        <w:t>；如项目未鉴定就投产，填写投产使用时间。</w:t>
      </w:r>
    </w:p>
    <w:p w14:paraId="32CD0977">
      <w:pPr>
        <w:snapToGrid w:val="0"/>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跨年项目当年所处主要进展阶段  </w:t>
      </w:r>
      <w:r>
        <w:rPr>
          <w:rFonts w:hint="eastAsia" w:ascii="宋体" w:hAnsi="宋体" w:eastAsia="宋体" w:cs="宋体"/>
          <w:color w:val="auto"/>
          <w:sz w:val="21"/>
          <w:szCs w:val="24"/>
        </w:rPr>
        <w:t>按项目当年所处最主要进展阶段填写相应代码，具体的分类与代码是：1.研究阶段；2.小试阶段；3.中试阶段；4.试生产阶段。非跨年项目该指标免填。</w:t>
      </w:r>
    </w:p>
    <w:p w14:paraId="7F656034">
      <w:pPr>
        <w:autoSpaceDN w:val="0"/>
        <w:snapToGrid w:val="0"/>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项目研究开发人员  </w:t>
      </w:r>
      <w:r>
        <w:rPr>
          <w:rFonts w:hint="eastAsia" w:ascii="宋体" w:hAnsi="宋体" w:eastAsia="宋体" w:cs="宋体"/>
          <w:color w:val="auto"/>
          <w:sz w:val="21"/>
          <w:szCs w:val="24"/>
        </w:rPr>
        <w:t>指报告期内编入研究开发项目并实际从事研究开发活动的人员。该指标应与企业会计账中有关研究开发会计科目或向税务部门提供的研发支出辅助账中人员人工费子科目里参加该项目人员对应。若研究开发人员同时参加两个及以上研究开发项目，可重复填报。</w:t>
      </w:r>
    </w:p>
    <w:p w14:paraId="7EF9C79A">
      <w:pPr>
        <w:snapToGrid w:val="0"/>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项目人员实际工作时间  </w:t>
      </w:r>
      <w:r>
        <w:rPr>
          <w:rFonts w:hint="eastAsia" w:ascii="宋体" w:hAnsi="宋体" w:eastAsia="宋体" w:cs="宋体"/>
          <w:color w:val="auto"/>
          <w:sz w:val="21"/>
          <w:szCs w:val="24"/>
        </w:rPr>
        <w:t>指报告期内研究开发项目中研究开发人员实际工作的时间总和，按月计算。如某研究开发项目有2个研究开发人员，他们的工作时间分别为7个月和10个月，则该项目人员实际工作时间=1×7+1×10=17（人月）。对于同时参加两个及以上项目的人员，应按项目分别计算工作时间，但每人在报告期内的实际工作时间不得超过12个月。</w:t>
      </w:r>
    </w:p>
    <w:p w14:paraId="0F6D679F">
      <w:pPr>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项目经费支出  </w:t>
      </w:r>
      <w:r>
        <w:rPr>
          <w:rFonts w:hint="eastAsia" w:ascii="宋体" w:hAnsi="宋体" w:eastAsia="宋体" w:cs="宋体"/>
          <w:color w:val="auto"/>
          <w:sz w:val="21"/>
          <w:szCs w:val="24"/>
        </w:rPr>
        <w:t>指报告期内用于研究开发项目的实际经费支出，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项目有关费用对应。</w:t>
      </w:r>
    </w:p>
    <w:p w14:paraId="685BAC5F">
      <w:pPr>
        <w:tabs>
          <w:tab w:val="left" w:pos="7935"/>
        </w:tabs>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本年项目经费支出中政府资金  </w:t>
      </w:r>
      <w:r>
        <w:rPr>
          <w:rFonts w:hint="eastAsia" w:ascii="宋体" w:hAnsi="宋体" w:eastAsia="宋体" w:cs="宋体"/>
          <w:color w:val="auto"/>
          <w:sz w:val="21"/>
          <w:szCs w:val="24"/>
        </w:rPr>
        <w:t>指报告期内研究开发项目中使用的从政府有关部门获得的研究开发经费合计，包括科技专项费、科研基建费、政府专项基金和补贴等。</w:t>
      </w:r>
    </w:p>
    <w:p w14:paraId="2D393843">
      <w:pPr>
        <w:tabs>
          <w:tab w:val="left" w:pos="7935"/>
        </w:tabs>
        <w:spacing w:beforeLines="0" w:afterLines="0" w:line="360" w:lineRule="exact"/>
        <w:ind w:firstLine="420" w:firstLineChars="200"/>
        <w:rPr>
          <w:rFonts w:hint="eastAsia" w:ascii="宋体" w:hAnsi="宋体" w:eastAsia="宋体" w:cs="宋体"/>
          <w:color w:val="auto"/>
          <w:sz w:val="21"/>
          <w:szCs w:val="24"/>
        </w:rPr>
      </w:pPr>
      <w:r>
        <w:rPr>
          <w:rFonts w:hint="eastAsia" w:ascii="黑体" w:hAnsi="黑体" w:eastAsia="黑体" w:cs="黑体"/>
          <w:color w:val="auto"/>
          <w:sz w:val="21"/>
          <w:szCs w:val="24"/>
        </w:rPr>
        <w:t>本年项目经费支出中用于科学原理的探索发现</w:t>
      </w:r>
      <w:r>
        <w:rPr>
          <w:rFonts w:hint="eastAsia" w:ascii="宋体" w:hAnsi="宋体" w:eastAsia="宋体" w:cs="宋体"/>
          <w:color w:val="auto"/>
          <w:sz w:val="21"/>
          <w:szCs w:val="24"/>
        </w:rPr>
        <w:t xml:space="preserve">  指报告期内研究开发项目中用于开展相关基础理论（原理）研究的经费支出，包括纯理论研究项目的全部经费支出，也包括一般项目中涉及科学理论（原理）研究部分的支出。</w:t>
      </w:r>
    </w:p>
    <w:p w14:paraId="3D6648AF">
      <w:pPr>
        <w:tabs>
          <w:tab w:val="left" w:pos="7935"/>
        </w:tabs>
        <w:spacing w:beforeLines="0" w:afterLines="0" w:line="360" w:lineRule="exact"/>
        <w:ind w:firstLine="420" w:firstLineChars="200"/>
        <w:rPr>
          <w:rFonts w:hint="eastAsia" w:ascii="宋体" w:hAnsi="宋体" w:eastAsia="宋体" w:cs="宋体"/>
          <w:color w:val="auto"/>
          <w:sz w:val="21"/>
          <w:szCs w:val="24"/>
        </w:rPr>
      </w:pPr>
      <w:r>
        <w:rPr>
          <w:rFonts w:hint="eastAsia" w:ascii="黑体" w:hAnsi="黑体" w:eastAsia="黑体" w:cs="黑体"/>
          <w:color w:val="auto"/>
          <w:sz w:val="21"/>
          <w:szCs w:val="24"/>
        </w:rPr>
        <w:t>企业自主开展</w:t>
      </w:r>
      <w:r>
        <w:rPr>
          <w:rFonts w:hint="eastAsia" w:ascii="宋体" w:hAnsi="宋体" w:eastAsia="宋体" w:cs="宋体"/>
          <w:color w:val="auto"/>
          <w:sz w:val="21"/>
          <w:szCs w:val="24"/>
        </w:rPr>
        <w:t xml:space="preserve">  指报告期内用于科学原理研究经费中企业自身开展研究的经费。</w:t>
      </w:r>
    </w:p>
    <w:p w14:paraId="6FE2571A">
      <w:pPr>
        <w:tabs>
          <w:tab w:val="left" w:pos="7935"/>
        </w:tabs>
        <w:spacing w:beforeLines="0" w:afterLines="0" w:line="36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黑体" w:hAnsi="黑体" w:eastAsia="黑体" w:cs="黑体"/>
          <w:color w:val="auto"/>
          <w:sz w:val="21"/>
          <w:szCs w:val="24"/>
        </w:rPr>
        <w:t>委托外单位开展</w:t>
      </w:r>
      <w:r>
        <w:rPr>
          <w:rFonts w:hint="eastAsia" w:ascii="宋体" w:hAnsi="宋体" w:eastAsia="宋体" w:cs="宋体"/>
          <w:color w:val="auto"/>
          <w:sz w:val="21"/>
          <w:szCs w:val="24"/>
        </w:rPr>
        <w:t xml:space="preserve">  指报告期内用于科学原理研究经费中企业提供给高校和科研机构开展研究的经费，包括通过纯委托或合作研究等形式。</w:t>
      </w:r>
    </w:p>
    <w:p w14:paraId="1A159716">
      <w:pPr>
        <w:snapToGrid w:val="0"/>
        <w:spacing w:before="468" w:beforeLines="150" w:after="312" w:afterLines="100"/>
        <w:jc w:val="center"/>
        <w:outlineLvl w:val="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黑体" w:hAnsi="黑体" w:eastAsia="黑体"/>
          <w:color w:val="auto"/>
          <w:sz w:val="24"/>
          <w:lang w:val="en-US" w:eastAsia="zh-CN"/>
        </w:rPr>
        <w:t>2</w:t>
      </w:r>
      <w:r>
        <w:rPr>
          <w:rFonts w:ascii="黑体" w:hAnsi="黑体" w:eastAsia="黑体"/>
          <w:color w:val="auto"/>
          <w:sz w:val="24"/>
        </w:rPr>
        <w:t>.</w:t>
      </w:r>
      <w:r>
        <w:rPr>
          <w:rFonts w:hint="eastAsia" w:ascii="黑体" w:hAnsi="黑体" w:eastAsia="黑体"/>
          <w:color w:val="auto"/>
          <w:sz w:val="24"/>
          <w:lang w:eastAsia="zh-CN"/>
        </w:rPr>
        <w:t>深圳市</w:t>
      </w:r>
      <w:r>
        <w:rPr>
          <w:rFonts w:hint="default" w:ascii="黑体" w:hAnsi="黑体" w:eastAsia="黑体"/>
          <w:color w:val="auto"/>
          <w:sz w:val="24"/>
        </w:rPr>
        <w:t>商贸业</w:t>
      </w:r>
      <w:r>
        <w:rPr>
          <w:rFonts w:hint="eastAsia" w:ascii="黑体" w:hAnsi="黑体" w:eastAsia="黑体"/>
          <w:color w:val="auto"/>
          <w:sz w:val="24"/>
        </w:rPr>
        <w:t>企业研究开发</w:t>
      </w:r>
      <w:r>
        <w:rPr>
          <w:rFonts w:hint="default" w:ascii="黑体" w:hAnsi="黑体" w:eastAsia="黑体"/>
          <w:color w:val="auto"/>
          <w:sz w:val="24"/>
        </w:rPr>
        <w:t>活动及相关</w:t>
      </w:r>
      <w:r>
        <w:rPr>
          <w:rFonts w:hint="eastAsia" w:ascii="黑体" w:hAnsi="黑体" w:eastAsia="黑体"/>
          <w:color w:val="auto"/>
          <w:sz w:val="24"/>
        </w:rPr>
        <w:t>情况</w:t>
      </w:r>
    </w:p>
    <w:p w14:paraId="3636626F">
      <w:pPr>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研究开发人员合计  </w:t>
      </w:r>
      <w:r>
        <w:rPr>
          <w:rFonts w:hint="eastAsia" w:ascii="宋体" w:hAnsi="宋体" w:eastAsia="宋体" w:cs="宋体"/>
          <w:color w:val="auto"/>
          <w:sz w:val="21"/>
          <w:szCs w:val="24"/>
        </w:rPr>
        <w:t>指报告期内企业参加研究开发活动的人员合计。该指标应与企业会计账中有关研究开发会计科目或向税务部门提供的研发支出辅助账中人员人工费子科目里涉及的全部人员对应。</w:t>
      </w:r>
    </w:p>
    <w:p w14:paraId="19E94EFA">
      <w:pPr>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研究开发人员合计中管理和服务人员  </w:t>
      </w:r>
      <w:r>
        <w:rPr>
          <w:rFonts w:hint="eastAsia" w:ascii="宋体" w:hAnsi="宋体" w:eastAsia="宋体" w:cs="宋体"/>
          <w:color w:val="auto"/>
          <w:sz w:val="21"/>
          <w:szCs w:val="24"/>
        </w:rPr>
        <w:t>指报告期内企业研究开发人员中主要从事项目管理和为项目提供直接服务的人员。管理人员包括企业主管研究开发项目工作的负责人，企业研究开发活动管理部门（科研管理处、部、科等）的工作人员以及企业办技术中心、科研院（所）、中试车间、试验基地、实验室等的管理人员；服务人员包括为研究开发活动提供资料文献、材料供应、设备维护等服务的人员（含中试车间、实验室、试验基地等的工人）。</w:t>
      </w:r>
    </w:p>
    <w:p w14:paraId="11D6962B">
      <w:pPr>
        <w:spacing w:beforeLines="0" w:afterLines="0" w:line="360" w:lineRule="exact"/>
        <w:ind w:firstLine="420" w:firstLineChars="200"/>
        <w:rPr>
          <w:rFonts w:hint="eastAsia" w:ascii="黑体" w:hAnsi="宋体" w:eastAsia="黑体" w:cs="黑体"/>
          <w:color w:val="auto"/>
          <w:sz w:val="21"/>
          <w:szCs w:val="24"/>
        </w:rPr>
      </w:pPr>
      <w:r>
        <w:rPr>
          <w:rFonts w:hint="eastAsia" w:ascii="黑体" w:hAnsi="宋体" w:eastAsia="黑体" w:cs="黑体"/>
          <w:color w:val="auto"/>
          <w:sz w:val="21"/>
          <w:szCs w:val="24"/>
        </w:rPr>
        <w:t xml:space="preserve">研究开发人员合计中女性  </w:t>
      </w:r>
      <w:r>
        <w:rPr>
          <w:rFonts w:hint="eastAsia" w:ascii="宋体" w:hAnsi="宋体" w:eastAsia="宋体" w:cs="宋体"/>
          <w:color w:val="auto"/>
          <w:sz w:val="21"/>
          <w:szCs w:val="24"/>
        </w:rPr>
        <w:t>指报告期内企业研究开发人员中的女性人员。</w:t>
      </w:r>
    </w:p>
    <w:p w14:paraId="16928CBE">
      <w:pPr>
        <w:autoSpaceDN w:val="0"/>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研究开发人员合计中全职人员  </w:t>
      </w:r>
      <w:r>
        <w:rPr>
          <w:rFonts w:hint="eastAsia" w:ascii="宋体" w:hAnsi="宋体" w:eastAsia="宋体" w:cs="宋体"/>
          <w:color w:val="auto"/>
          <w:sz w:val="21"/>
          <w:szCs w:val="24"/>
        </w:rPr>
        <w:t>指报告期内企业研究开发人员中实际从事研究开发活动的时间占制度工作时间90%及以上的人员。</w:t>
      </w:r>
    </w:p>
    <w:p w14:paraId="60BEF757">
      <w:pPr>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研究开发人员合计中本科毕业及以上人员  </w:t>
      </w:r>
      <w:r>
        <w:rPr>
          <w:rFonts w:hint="eastAsia" w:ascii="宋体" w:hAnsi="宋体" w:eastAsia="宋体" w:cs="宋体"/>
          <w:color w:val="auto"/>
          <w:sz w:val="21"/>
          <w:szCs w:val="24"/>
        </w:rPr>
        <w:t>指</w:t>
      </w:r>
      <w:r>
        <w:rPr>
          <w:rFonts w:hint="eastAsia" w:ascii="宋体" w:hAnsi="宋体" w:eastAsia="宋体" w:cs="宋体"/>
          <w:color w:val="auto"/>
          <w:spacing w:val="2"/>
          <w:sz w:val="21"/>
          <w:szCs w:val="24"/>
        </w:rPr>
        <w:t>报告期</w:t>
      </w:r>
      <w:r>
        <w:rPr>
          <w:rFonts w:hint="eastAsia" w:ascii="宋体" w:hAnsi="宋体" w:eastAsia="宋体" w:cs="宋体"/>
          <w:color w:val="auto"/>
          <w:sz w:val="21"/>
          <w:szCs w:val="24"/>
        </w:rPr>
        <w:t>内企业研究开发人员中具有大学本科学历或学士学位及以上学历或学位的人员。</w:t>
      </w:r>
    </w:p>
    <w:p w14:paraId="27AE0314">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研究开发人员合计中外聘人员  </w:t>
      </w:r>
      <w:r>
        <w:rPr>
          <w:rFonts w:hint="eastAsia" w:ascii="宋体" w:hAnsi="宋体" w:eastAsia="宋体" w:cs="宋体"/>
          <w:color w:val="auto"/>
          <w:sz w:val="21"/>
          <w:szCs w:val="24"/>
        </w:rPr>
        <w:t>指</w:t>
      </w:r>
      <w:r>
        <w:rPr>
          <w:rFonts w:hint="eastAsia" w:ascii="宋体" w:hAnsi="宋体" w:eastAsia="宋体" w:cs="宋体"/>
          <w:color w:val="auto"/>
          <w:spacing w:val="2"/>
          <w:sz w:val="21"/>
          <w:szCs w:val="24"/>
        </w:rPr>
        <w:t>报告期</w:t>
      </w:r>
      <w:r>
        <w:rPr>
          <w:rFonts w:hint="eastAsia" w:ascii="宋体" w:hAnsi="宋体" w:eastAsia="宋体" w:cs="宋体"/>
          <w:color w:val="auto"/>
          <w:sz w:val="21"/>
          <w:szCs w:val="24"/>
        </w:rPr>
        <w:t>内企业研究开发人员中外聘的人员。</w:t>
      </w:r>
    </w:p>
    <w:p w14:paraId="6FD9E443">
      <w:pPr>
        <w:spacing w:beforeLines="0" w:afterLines="0" w:line="360" w:lineRule="exact"/>
        <w:ind w:firstLine="420" w:firstLineChars="200"/>
        <w:rPr>
          <w:rFonts w:hint="eastAsia" w:ascii="黑体" w:hAnsi="宋体" w:eastAsia="黑体" w:cs="黑体"/>
          <w:color w:val="auto"/>
          <w:sz w:val="21"/>
          <w:szCs w:val="24"/>
        </w:rPr>
      </w:pPr>
      <w:r>
        <w:rPr>
          <w:rFonts w:hint="eastAsia" w:ascii="黑体" w:hAnsi="宋体" w:eastAsia="黑体" w:cs="黑体"/>
          <w:color w:val="auto"/>
          <w:sz w:val="21"/>
          <w:szCs w:val="24"/>
        </w:rPr>
        <w:t xml:space="preserve">研究开发费用合计  </w:t>
      </w:r>
      <w:r>
        <w:rPr>
          <w:rFonts w:hint="eastAsia" w:ascii="宋体" w:hAnsi="宋体" w:eastAsia="宋体" w:cs="宋体"/>
          <w:color w:val="auto"/>
          <w:sz w:val="21"/>
          <w:szCs w:val="24"/>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14:paraId="3BAD4697">
      <w:pPr>
        <w:spacing w:beforeLines="0" w:afterLines="0" w:line="360" w:lineRule="exact"/>
        <w:ind w:firstLine="420" w:firstLineChars="200"/>
        <w:rPr>
          <w:rFonts w:hint="eastAsia" w:ascii="黑体" w:hAnsi="宋体" w:eastAsia="黑体" w:cs="黑体"/>
          <w:color w:val="auto"/>
          <w:sz w:val="21"/>
          <w:szCs w:val="24"/>
        </w:rPr>
      </w:pPr>
      <w:r>
        <w:rPr>
          <w:rFonts w:hint="eastAsia" w:ascii="黑体" w:hAnsi="宋体" w:eastAsia="黑体" w:cs="黑体"/>
          <w:color w:val="auto"/>
          <w:sz w:val="21"/>
          <w:szCs w:val="24"/>
        </w:rPr>
        <w:t xml:space="preserve">研究开发费用合计中人员人工费用  </w:t>
      </w:r>
      <w:r>
        <w:rPr>
          <w:rFonts w:hint="eastAsia" w:ascii="宋体" w:hAnsi="宋体" w:eastAsia="宋体" w:cs="宋体"/>
          <w:color w:val="auto"/>
          <w:sz w:val="21"/>
          <w:szCs w:val="24"/>
        </w:rPr>
        <w:t>指报告期内企业研究开发人员的工资薪金、基本养老保险费、基本医疗保险费、失业保险费、工伤保险费、生育保险费和住房公积金，以及外聘研究开发人员的劳务费用等。该指标应与企业会计账中有关研究开发会计科目或向税务部门提供的研发支出辅助账中人员人工费用对应。</w:t>
      </w:r>
    </w:p>
    <w:p w14:paraId="0741EB81">
      <w:pPr>
        <w:spacing w:beforeLines="0" w:afterLines="0" w:line="360" w:lineRule="exact"/>
        <w:ind w:firstLine="420" w:firstLineChars="200"/>
        <w:rPr>
          <w:rFonts w:hint="eastAsia" w:ascii="黑体" w:hAnsi="宋体" w:eastAsia="黑体" w:cs="黑体"/>
          <w:b/>
          <w:color w:val="auto"/>
          <w:sz w:val="21"/>
          <w:szCs w:val="24"/>
        </w:rPr>
      </w:pPr>
      <w:r>
        <w:rPr>
          <w:rFonts w:hint="eastAsia" w:ascii="黑体" w:hAnsi="宋体" w:eastAsia="黑体" w:cs="黑体"/>
          <w:color w:val="auto"/>
          <w:sz w:val="21"/>
          <w:szCs w:val="24"/>
        </w:rPr>
        <w:t xml:space="preserve">研究开发费用合计中直接投入费用  </w:t>
      </w:r>
      <w:r>
        <w:rPr>
          <w:rFonts w:hint="eastAsia" w:ascii="宋体" w:hAnsi="宋体" w:eastAsia="宋体" w:cs="宋体"/>
          <w:color w:val="auto"/>
          <w:sz w:val="21"/>
          <w:szCs w:val="24"/>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账中有关研究开发会计科目或向税务部门提供的研发支出辅助账中直接投入费用对应。</w:t>
      </w:r>
    </w:p>
    <w:p w14:paraId="5847A1F7">
      <w:pPr>
        <w:spacing w:beforeLines="0" w:afterLines="0" w:line="360" w:lineRule="exact"/>
        <w:ind w:firstLine="420" w:firstLineChars="200"/>
        <w:rPr>
          <w:rFonts w:hint="eastAsia" w:ascii="黑体" w:hAnsi="宋体" w:eastAsia="黑体" w:cs="黑体"/>
          <w:color w:val="auto"/>
          <w:sz w:val="21"/>
          <w:szCs w:val="24"/>
        </w:rPr>
      </w:pPr>
      <w:r>
        <w:rPr>
          <w:rFonts w:hint="eastAsia" w:ascii="黑体" w:hAnsi="宋体" w:eastAsia="黑体" w:cs="黑体"/>
          <w:color w:val="auto"/>
          <w:sz w:val="21"/>
          <w:szCs w:val="24"/>
        </w:rPr>
        <w:t xml:space="preserve">研究开发费用合计中折旧费用与长期待摊费用  </w:t>
      </w:r>
      <w:r>
        <w:rPr>
          <w:rFonts w:hint="eastAsia" w:ascii="宋体" w:hAnsi="宋体" w:eastAsia="宋体" w:cs="宋体"/>
          <w:color w:val="auto"/>
          <w:sz w:val="21"/>
          <w:szCs w:val="24"/>
        </w:rPr>
        <w:t>指报告期内企业用于研究开发活动的仪器、设备和在用建筑物的折旧费，以及研究开发设施的改建、改装、装修和修理过程中发生的长期待摊费用等。该指标应与企业会计账中有关研究开发会计科目或向税务部门提供的有研发支出辅助账中折旧费用对应。</w:t>
      </w:r>
    </w:p>
    <w:p w14:paraId="43C6B6FE">
      <w:pPr>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研究开发费用合计中无形资产摊销费用  </w:t>
      </w:r>
      <w:r>
        <w:rPr>
          <w:rFonts w:hint="eastAsia" w:ascii="宋体" w:hAnsi="宋体" w:eastAsia="宋体" w:cs="宋体"/>
          <w:color w:val="auto"/>
          <w:sz w:val="21"/>
          <w:szCs w:val="24"/>
        </w:rPr>
        <w:t>指报告期内企业用于研究开发活动的软件、知识产权、非专利技术（专有技术、许可证、设计和计算方法等）的摊销费用等。该指标应与企业会计账中有关研究开发会计科目或向税务部门提供的研发支出辅助账中无形资产摊销费用对应。</w:t>
      </w:r>
    </w:p>
    <w:p w14:paraId="57BB7931">
      <w:pPr>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研究开发费用合计中设计费用  </w:t>
      </w:r>
      <w:r>
        <w:rPr>
          <w:rFonts w:hint="eastAsia" w:ascii="宋体" w:hAnsi="宋体" w:eastAsia="宋体" w:cs="宋体"/>
          <w:color w:val="auto"/>
          <w:sz w:val="21"/>
          <w:szCs w:val="24"/>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会计账中有关研究开发会计科目或向税务部门提供的研发支出辅助账中设计费用对应。对于按照研究开发费用加计扣除减免政策进行核算的企业，该指标应与其新产品设计费用和新工艺规程制定费用合计对应。</w:t>
      </w:r>
    </w:p>
    <w:p w14:paraId="71A54F3A">
      <w:pPr>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研究开发费用合计中装备调试费用与试验费用  </w:t>
      </w:r>
      <w:r>
        <w:rPr>
          <w:rFonts w:hint="eastAsia" w:ascii="宋体" w:hAnsi="宋体" w:eastAsia="宋体" w:cs="宋体"/>
          <w:color w:val="auto"/>
          <w:sz w:val="21"/>
          <w:szCs w:val="24"/>
        </w:rPr>
        <w:t>装备调试费用指报告期内企业在工装准备过程中研究开发活动所发生的费用，包括研制特殊、专用的生产机器，改变生产和质量控制程序，或制定新方法及标准等活动所发生的费用。不包括为大规模批量化和</w:t>
      </w:r>
      <w:r>
        <w:rPr>
          <w:rFonts w:hint="default" w:ascii="宋体" w:hAnsi="宋体" w:eastAsia="宋体" w:cs="宋体"/>
          <w:color w:val="auto"/>
          <w:sz w:val="21"/>
          <w:szCs w:val="24"/>
          <w:lang w:eastAsia="zh-CN"/>
        </w:rPr>
        <w:t>商业</w:t>
      </w:r>
      <w:r>
        <w:rPr>
          <w:rFonts w:hint="eastAsia" w:ascii="宋体" w:hAnsi="宋体" w:eastAsia="宋体" w:cs="宋体"/>
          <w:color w:val="auto"/>
          <w:sz w:val="21"/>
          <w:szCs w:val="24"/>
        </w:rPr>
        <w:t>化生产所进行的常规性工装准备和工业工程发生的费用。试验费用包括新药研制的临床试验费、勘探开发技术的现场试验费、田间试验费等。该指标应与企业会计账中有关研究开发会计科目或向税务部门提供的研发支出辅助账中设计费用对应。对于按照研究开发费用加计扣除减免政策进行核算的企业，该指标应与其新药研制的临床试验费和勘探开发技术的现场试验费合计对应。</w:t>
      </w:r>
    </w:p>
    <w:p w14:paraId="6061C794">
      <w:pPr>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研究开发费用合计中委托外部研究开发费用  </w:t>
      </w:r>
      <w:r>
        <w:rPr>
          <w:rFonts w:hint="eastAsia" w:ascii="宋体" w:hAnsi="宋体" w:eastAsia="宋体" w:cs="宋体"/>
          <w:color w:val="auto"/>
          <w:sz w:val="21"/>
          <w:szCs w:val="24"/>
        </w:rPr>
        <w:t>指报告期内企业委托境内外其他机构进行研究开发活动所发生的费用。该指标应与企业会计账中有关研究开发会计科目或向税务部门提供的研发支出辅助账中委托研发费用对应。</w:t>
      </w:r>
    </w:p>
    <w:p w14:paraId="1DC9817E">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委托外部研究开发费用中委托境内研究机构  </w:t>
      </w:r>
      <w:r>
        <w:rPr>
          <w:rFonts w:hint="eastAsia" w:ascii="宋体" w:hAnsi="宋体" w:eastAsia="宋体" w:cs="宋体"/>
          <w:color w:val="auto"/>
          <w:sz w:val="21"/>
          <w:szCs w:val="24"/>
        </w:rPr>
        <w:t>指报告期内企业委托境内独立研究机构开展研究开发活动而支付予其的费用。</w:t>
      </w:r>
    </w:p>
    <w:p w14:paraId="3CC52D39">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委托外部研究开发费用中委托境内高等学校  </w:t>
      </w:r>
      <w:r>
        <w:rPr>
          <w:rFonts w:hint="eastAsia" w:ascii="宋体" w:hAnsi="宋体" w:eastAsia="宋体" w:cs="宋体"/>
          <w:color w:val="auto"/>
          <w:sz w:val="21"/>
          <w:szCs w:val="24"/>
        </w:rPr>
        <w:t>指报告期内企业委托境内高等学校开展研究开发活动而支付予其的费用。</w:t>
      </w:r>
    </w:p>
    <w:p w14:paraId="4EE51217">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委托外部研究开发费用中委托境内企业  </w:t>
      </w:r>
      <w:r>
        <w:rPr>
          <w:rFonts w:hint="eastAsia" w:ascii="宋体" w:hAnsi="宋体" w:eastAsia="宋体" w:cs="宋体"/>
          <w:color w:val="auto"/>
          <w:sz w:val="21"/>
          <w:szCs w:val="24"/>
        </w:rPr>
        <w:t>指报告期内企业委托境内其他企业开展研究开发活动而支付予其的费用。</w:t>
      </w:r>
    </w:p>
    <w:p w14:paraId="5DB8C120">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委托外部研究开发费用中委托境外机构  </w:t>
      </w:r>
      <w:r>
        <w:rPr>
          <w:rFonts w:hint="eastAsia" w:ascii="宋体" w:hAnsi="宋体" w:eastAsia="宋体" w:cs="宋体"/>
          <w:color w:val="auto"/>
          <w:sz w:val="21"/>
          <w:szCs w:val="24"/>
        </w:rPr>
        <w:t>指报告期内企业委托国外或港澳台机构开展研究开发活动而支付予其的费用。</w:t>
      </w:r>
    </w:p>
    <w:p w14:paraId="6FE1A27B">
      <w:pPr>
        <w:spacing w:beforeLines="0" w:afterLines="0" w:line="360" w:lineRule="exact"/>
        <w:ind w:firstLine="420" w:firstLineChars="200"/>
        <w:rPr>
          <w:rFonts w:hint="eastAsia" w:ascii="宋体" w:hAnsi="宋体" w:eastAsia="宋体" w:cs="宋体"/>
          <w:color w:val="auto"/>
          <w:spacing w:val="4"/>
          <w:sz w:val="21"/>
          <w:szCs w:val="24"/>
        </w:rPr>
      </w:pPr>
      <w:r>
        <w:rPr>
          <w:rFonts w:hint="eastAsia" w:ascii="黑体" w:hAnsi="宋体" w:eastAsia="黑体" w:cs="黑体"/>
          <w:color w:val="auto"/>
          <w:sz w:val="21"/>
          <w:szCs w:val="24"/>
        </w:rPr>
        <w:t xml:space="preserve">研究开发费用合计中其他费用  </w:t>
      </w:r>
      <w:r>
        <w:rPr>
          <w:rFonts w:hint="eastAsia" w:ascii="宋体" w:hAnsi="宋体" w:eastAsia="宋体" w:cs="宋体"/>
          <w:color w:val="auto"/>
          <w:spacing w:val="4"/>
          <w:sz w:val="21"/>
          <w:szCs w:val="24"/>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账中有关研究开发会计科目或向税务部门提供的研发支出辅助账中其他相关费用对应。</w:t>
      </w:r>
    </w:p>
    <w:p w14:paraId="7EB67567">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当年形成用于研究开发的固定资产  </w:t>
      </w:r>
      <w:r>
        <w:rPr>
          <w:rFonts w:hint="eastAsia" w:ascii="宋体" w:hAnsi="宋体" w:eastAsia="宋体" w:cs="宋体"/>
          <w:color w:val="auto"/>
          <w:sz w:val="21"/>
          <w:szCs w:val="24"/>
        </w:rPr>
        <w:t>指报告期内企业形成用于研究开发的固定资产原价。该指标应与企业有关会计科目计入的形成用于企业研究开发活动的固定资产原价对应。对于研究开发与生产共用的固定资产应按比例进行分摊，其中仪器和设备一般应按使用时间进行分摊，建筑物一般应按使用面积进行分摊。</w:t>
      </w:r>
    </w:p>
    <w:p w14:paraId="07A19ED2">
      <w:pPr>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当年形成用于研究开发的固定资产中仪器和设备  </w:t>
      </w:r>
      <w:r>
        <w:rPr>
          <w:rFonts w:hint="eastAsia" w:ascii="宋体" w:hAnsi="宋体" w:eastAsia="宋体" w:cs="宋体"/>
          <w:color w:val="auto"/>
          <w:sz w:val="21"/>
          <w:szCs w:val="24"/>
        </w:rPr>
        <w:t>指报告期内企业形成用于研究开发的固定资产中的仪器和设备原价。其中，设备包括用于研究开发活动的各类机器和设备、试验测量仪器、运输工具、工装工具等。</w:t>
      </w:r>
    </w:p>
    <w:p w14:paraId="3B9C9612">
      <w:pPr>
        <w:widowControl/>
        <w:spacing w:beforeLines="0" w:afterLines="0" w:line="360" w:lineRule="exact"/>
        <w:ind w:firstLine="420" w:firstLineChars="200"/>
        <w:rPr>
          <w:rFonts w:hint="eastAsia" w:ascii="宋体" w:hAnsi="宋体" w:eastAsia="宋体" w:cs="宋体"/>
          <w:color w:val="auto"/>
          <w:sz w:val="21"/>
          <w:szCs w:val="24"/>
        </w:rPr>
      </w:pPr>
      <w:r>
        <w:rPr>
          <w:rFonts w:hint="eastAsia" w:ascii="黑体" w:hAnsi="黑体" w:eastAsia="黑体" w:cs="宋体"/>
          <w:color w:val="auto"/>
          <w:sz w:val="21"/>
          <w:szCs w:val="24"/>
        </w:rPr>
        <w:t xml:space="preserve">来自企业自筹  </w:t>
      </w:r>
      <w:r>
        <w:rPr>
          <w:rFonts w:hint="eastAsia" w:ascii="宋体" w:hAnsi="宋体" w:eastAsia="宋体" w:cs="宋体"/>
          <w:color w:val="auto"/>
          <w:sz w:val="21"/>
          <w:szCs w:val="24"/>
        </w:rPr>
        <w:t>指报告期内企业来源于企业自有资金的研究开发经费合计，包括用于各项研究开发费用支出，也包括用于研究开发的仪器设备等资产投入。</w:t>
      </w:r>
    </w:p>
    <w:p w14:paraId="782A5682">
      <w:pPr>
        <w:spacing w:beforeLines="0" w:afterLines="0" w:line="360" w:lineRule="exact"/>
        <w:ind w:firstLine="420" w:firstLineChars="200"/>
        <w:rPr>
          <w:rFonts w:hint="eastAsia" w:ascii="宋体" w:hAnsi="宋体" w:eastAsia="宋体" w:cs="宋体"/>
          <w:color w:val="auto"/>
          <w:sz w:val="21"/>
          <w:szCs w:val="24"/>
        </w:rPr>
      </w:pPr>
      <w:r>
        <w:rPr>
          <w:rFonts w:hint="eastAsia" w:ascii="黑体" w:hAnsi="黑体" w:eastAsia="黑体" w:cs="宋体"/>
          <w:color w:val="auto"/>
          <w:sz w:val="21"/>
          <w:szCs w:val="24"/>
        </w:rPr>
        <w:t xml:space="preserve">来自政府部门 </w:t>
      </w:r>
      <w:r>
        <w:rPr>
          <w:rFonts w:hint="eastAsia" w:ascii="宋体" w:hAnsi="宋体" w:eastAsia="宋体" w:cs="宋体"/>
          <w:color w:val="auto"/>
          <w:sz w:val="21"/>
          <w:szCs w:val="24"/>
        </w:rPr>
        <w:t xml:space="preserve"> 指报告期内企业从政府有关部门获得的研究开发经费合计，包括科技专项费、科研基建费、政府专项基金和补贴等。该指标应与有关会计科目计入的从政府有关部门获得的研究开发经费对应。</w:t>
      </w:r>
    </w:p>
    <w:p w14:paraId="316F6B9C">
      <w:pPr>
        <w:widowControl/>
        <w:spacing w:beforeLines="0" w:afterLines="0" w:line="360" w:lineRule="exact"/>
        <w:ind w:firstLine="420" w:firstLineChars="200"/>
        <w:rPr>
          <w:rFonts w:hint="eastAsia" w:ascii="宋体" w:hAnsi="宋体" w:eastAsia="宋体" w:cs="宋体"/>
          <w:color w:val="auto"/>
          <w:sz w:val="21"/>
          <w:szCs w:val="24"/>
        </w:rPr>
      </w:pPr>
      <w:r>
        <w:rPr>
          <w:rFonts w:hint="eastAsia" w:ascii="黑体" w:hAnsi="黑体" w:eastAsia="黑体" w:cs="宋体"/>
          <w:color w:val="auto"/>
          <w:sz w:val="21"/>
          <w:szCs w:val="24"/>
        </w:rPr>
        <w:t xml:space="preserve">来自银行贷款  </w:t>
      </w:r>
      <w:r>
        <w:rPr>
          <w:rFonts w:hint="eastAsia" w:ascii="宋体" w:hAnsi="宋体" w:eastAsia="宋体" w:cs="宋体"/>
          <w:color w:val="auto"/>
          <w:sz w:val="21"/>
          <w:szCs w:val="24"/>
        </w:rPr>
        <w:t>指报告期内企业来源于银行贷款的研究开发经费合计，包括用于各项研究开发费用支出，也包括用于研究开发的仪器设备等资产投入。</w:t>
      </w:r>
    </w:p>
    <w:p w14:paraId="7E279FE0">
      <w:pPr>
        <w:widowControl/>
        <w:spacing w:beforeLines="0" w:afterLines="0" w:line="360" w:lineRule="exact"/>
        <w:ind w:firstLine="420" w:firstLineChars="200"/>
        <w:rPr>
          <w:rFonts w:hint="eastAsia" w:ascii="宋体" w:hAnsi="宋体" w:eastAsia="宋体" w:cs="宋体"/>
          <w:color w:val="auto"/>
          <w:sz w:val="21"/>
          <w:szCs w:val="24"/>
        </w:rPr>
      </w:pPr>
      <w:r>
        <w:rPr>
          <w:rFonts w:hint="eastAsia" w:ascii="黑体" w:hAnsi="黑体" w:eastAsia="黑体" w:cs="宋体"/>
          <w:color w:val="auto"/>
          <w:sz w:val="21"/>
          <w:szCs w:val="24"/>
        </w:rPr>
        <w:t xml:space="preserve">来自风险投资  </w:t>
      </w:r>
      <w:r>
        <w:rPr>
          <w:rFonts w:hint="eastAsia" w:ascii="宋体" w:hAnsi="宋体" w:eastAsia="宋体" w:cs="宋体"/>
          <w:color w:val="auto"/>
          <w:sz w:val="21"/>
          <w:szCs w:val="24"/>
        </w:rPr>
        <w:t>指报告期内企业来源于风险投资(VC)的研究开发经费合计，包括用于各项研究开发费用支出，也包括用于研究开发的仪器设备等资产投入。</w:t>
      </w:r>
    </w:p>
    <w:p w14:paraId="4F6A14FC">
      <w:pPr>
        <w:widowControl/>
        <w:spacing w:beforeLines="0" w:afterLines="0" w:line="360" w:lineRule="exact"/>
        <w:ind w:firstLine="420" w:firstLineChars="200"/>
        <w:rPr>
          <w:rFonts w:hint="eastAsia" w:ascii="黑体" w:hAnsi="黑体" w:eastAsia="黑体" w:cs="宋体"/>
          <w:color w:val="auto"/>
          <w:sz w:val="21"/>
          <w:szCs w:val="24"/>
        </w:rPr>
      </w:pPr>
      <w:r>
        <w:rPr>
          <w:rFonts w:hint="eastAsia" w:ascii="黑体" w:hAnsi="黑体" w:eastAsia="黑体" w:cs="宋体"/>
          <w:color w:val="auto"/>
          <w:sz w:val="21"/>
          <w:szCs w:val="24"/>
        </w:rPr>
        <w:t xml:space="preserve">来自其他渠道  </w:t>
      </w:r>
      <w:r>
        <w:rPr>
          <w:rFonts w:hint="eastAsia" w:ascii="宋体" w:hAnsi="宋体" w:eastAsia="宋体" w:cs="宋体"/>
          <w:color w:val="auto"/>
          <w:sz w:val="21"/>
          <w:szCs w:val="24"/>
        </w:rPr>
        <w:t>指报告期内企业其他不属于以上资金来源的研究开发经费合计，比如捐赠、受委托等。</w:t>
      </w:r>
    </w:p>
    <w:p w14:paraId="286516A8">
      <w:pPr>
        <w:widowControl/>
        <w:spacing w:beforeLines="0" w:afterLines="0" w:line="360" w:lineRule="exact"/>
        <w:ind w:firstLine="420" w:firstLineChars="200"/>
        <w:rPr>
          <w:rFonts w:hint="eastAsia" w:ascii="黑体" w:hAnsi="黑体" w:eastAsia="黑体" w:cs="宋体"/>
          <w:color w:val="auto"/>
          <w:sz w:val="21"/>
          <w:szCs w:val="24"/>
        </w:rPr>
      </w:pPr>
      <w:r>
        <w:rPr>
          <w:rFonts w:hint="eastAsia" w:ascii="黑体" w:hAnsi="黑体" w:eastAsia="黑体" w:cs="宋体"/>
          <w:color w:val="auto"/>
          <w:sz w:val="21"/>
          <w:szCs w:val="24"/>
        </w:rPr>
        <w:t xml:space="preserve">申报加计扣除减免税的研究开发支出  </w:t>
      </w:r>
      <w:r>
        <w:rPr>
          <w:rFonts w:hint="eastAsia" w:ascii="宋体" w:hAnsi="宋体" w:eastAsia="宋体" w:cs="宋体"/>
          <w:color w:val="auto"/>
          <w:sz w:val="21"/>
          <w:szCs w:val="24"/>
        </w:rPr>
        <w:t>指报告期内企业实际用来申报研发加计扣除减免税政策的研究开发经费，该指标应与向税务部门申报的有关研发加计扣除减免税备案表或归集表中的允许扣除的研发费用合计一致。</w:t>
      </w:r>
    </w:p>
    <w:p w14:paraId="049E3770">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加计扣除减免税金额  </w:t>
      </w:r>
      <w:r>
        <w:rPr>
          <w:rFonts w:hint="eastAsia" w:ascii="宋体" w:hAnsi="宋体" w:eastAsia="宋体" w:cs="宋体"/>
          <w:color w:val="auto"/>
          <w:sz w:val="21"/>
          <w:szCs w:val="24"/>
        </w:rPr>
        <w:t>指报告期内企业按有关政策和税法规定税前加计扣除的研究开发</w:t>
      </w:r>
      <w:r>
        <w:rPr>
          <w:rFonts w:hint="eastAsia" w:ascii="宋体" w:hAnsi="宋体" w:eastAsia="宋体" w:cs="宋体"/>
          <w:color w:val="auto"/>
          <w:spacing w:val="2"/>
          <w:sz w:val="21"/>
          <w:szCs w:val="24"/>
        </w:rPr>
        <w:t>活动费用所得税，按当年税务部门实际减免的税额填报。</w:t>
      </w:r>
      <w:r>
        <w:rPr>
          <w:rFonts w:hint="eastAsia" w:ascii="宋体" w:hAnsi="宋体" w:eastAsia="宋体" w:cs="宋体"/>
          <w:spacing w:val="2"/>
          <w:sz w:val="21"/>
          <w:szCs w:val="24"/>
        </w:rPr>
        <w:t>对尚未得到当年减免税额的企业，</w:t>
      </w:r>
      <w:r>
        <w:rPr>
          <w:rFonts w:hint="eastAsia" w:ascii="宋体" w:hAnsi="宋体" w:eastAsia="宋体" w:cs="宋体"/>
          <w:sz w:val="21"/>
          <w:szCs w:val="24"/>
        </w:rPr>
        <w:t>按上年实际减免税额填报。</w:t>
      </w:r>
    </w:p>
    <w:p w14:paraId="4A5D456F">
      <w:pPr>
        <w:spacing w:beforeLines="0" w:afterLines="0" w:line="360" w:lineRule="exact"/>
        <w:ind w:firstLine="420" w:firstLineChars="200"/>
        <w:rPr>
          <w:rFonts w:hint="eastAsia" w:ascii="宋体" w:hAnsi="Times New Roman" w:eastAsia="宋体" w:cs="宋体"/>
          <w:sz w:val="21"/>
          <w:szCs w:val="24"/>
        </w:rPr>
      </w:pPr>
      <w:r>
        <w:rPr>
          <w:rFonts w:hint="eastAsia" w:ascii="黑体" w:hAnsi="宋体" w:eastAsia="黑体" w:cs="黑体"/>
          <w:color w:val="auto"/>
          <w:sz w:val="21"/>
          <w:szCs w:val="24"/>
        </w:rPr>
        <w:t xml:space="preserve">高新技术企业减免税金额  </w:t>
      </w:r>
      <w:r>
        <w:rPr>
          <w:rFonts w:hint="eastAsia" w:ascii="宋体" w:hAnsi="宋体" w:eastAsia="宋体" w:cs="宋体"/>
          <w:color w:val="auto"/>
          <w:sz w:val="21"/>
          <w:szCs w:val="24"/>
        </w:rPr>
        <w:t>指报告期内高新技术企业按照国家有关政策依法享受的企业所得税减免额，按当年税务部门实际减免的税额填报。</w:t>
      </w:r>
      <w:r>
        <w:rPr>
          <w:rFonts w:hint="eastAsia" w:ascii="宋体" w:hAnsi="宋体" w:eastAsia="宋体" w:cs="宋体"/>
          <w:sz w:val="21"/>
          <w:szCs w:val="24"/>
        </w:rPr>
        <w:t>对尚未得到当年减免税额的企业，按上年实际减免税额填报。</w:t>
      </w:r>
    </w:p>
    <w:p w14:paraId="33FD5A23">
      <w:pPr>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期末机构数  </w:t>
      </w:r>
      <w:r>
        <w:rPr>
          <w:rFonts w:hint="eastAsia" w:ascii="宋体" w:hAnsi="宋体" w:eastAsia="宋体" w:cs="黑体"/>
          <w:color w:val="auto"/>
          <w:sz w:val="21"/>
          <w:szCs w:val="24"/>
        </w:rPr>
        <w:t>指报告期末企业在境内自办的研究开发机构数量。企业办研究开发机构指企业</w:t>
      </w:r>
      <w:r>
        <w:rPr>
          <w:rFonts w:hint="eastAsia" w:ascii="宋体" w:hAnsi="宋体" w:eastAsia="宋体" w:cs="宋体"/>
          <w:color w:val="auto"/>
          <w:sz w:val="21"/>
          <w:szCs w:val="24"/>
        </w:rPr>
        <w:t>自办（或与外单位合办），管理上同生产系统相对独立（或单独核算）的专门</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机构，如企业办的技术中心、研究院所、开发中心等。企业办</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机构经过资源整合，同一机构被国家或省级有关部门认定为不同名称技术创新平台的，应按一个机构填报。与外单位合办的</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机构若主要由本企业出资兴办，则由本企业统计，否则应由合办方统计。企业</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管理职能处（科）室（如科研处、技术科等）一般不统计在内；若科研处、技术科等同时挂有</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机构的牌子，视其报告期内主要工作任务而定，主要任务是从事</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活动的可以统计，否则不予统计。本指标不含企业在国外或港澳台设立的研究开发机构数。</w:t>
      </w:r>
    </w:p>
    <w:p w14:paraId="14F4DACE">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机构研究开发人员  </w:t>
      </w:r>
      <w:r>
        <w:rPr>
          <w:rFonts w:hint="eastAsia" w:ascii="宋体" w:hAnsi="宋体" w:eastAsia="宋体" w:cs="宋体"/>
          <w:color w:val="auto"/>
          <w:sz w:val="21"/>
          <w:szCs w:val="24"/>
        </w:rPr>
        <w:t>指报告期内企业办</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机构中研究开发人员合计。</w:t>
      </w:r>
    </w:p>
    <w:p w14:paraId="798AE0A0">
      <w:pPr>
        <w:spacing w:beforeLines="0" w:afterLines="0" w:line="360" w:lineRule="exact"/>
        <w:ind w:firstLine="428" w:firstLineChars="200"/>
        <w:rPr>
          <w:rFonts w:hint="eastAsia" w:ascii="宋体" w:hAnsi="Times New Roman" w:eastAsia="宋体"/>
          <w:color w:val="auto"/>
          <w:spacing w:val="2"/>
          <w:sz w:val="21"/>
          <w:szCs w:val="24"/>
        </w:rPr>
      </w:pPr>
      <w:r>
        <w:rPr>
          <w:rFonts w:hint="eastAsia" w:ascii="黑体" w:hAnsi="宋体" w:eastAsia="黑体" w:cs="黑体"/>
          <w:color w:val="auto"/>
          <w:spacing w:val="2"/>
          <w:sz w:val="21"/>
          <w:szCs w:val="24"/>
        </w:rPr>
        <w:t xml:space="preserve">机构人员合计中博士毕业  </w:t>
      </w:r>
      <w:r>
        <w:rPr>
          <w:rFonts w:hint="eastAsia" w:ascii="宋体" w:hAnsi="宋体" w:eastAsia="宋体" w:cs="宋体"/>
          <w:color w:val="auto"/>
          <w:spacing w:val="2"/>
          <w:sz w:val="21"/>
          <w:szCs w:val="24"/>
        </w:rPr>
        <w:t>指报告期</w:t>
      </w:r>
      <w:r>
        <w:rPr>
          <w:rFonts w:hint="eastAsia" w:ascii="宋体" w:hAnsi="宋体" w:eastAsia="宋体" w:cs="宋体"/>
          <w:color w:val="auto"/>
          <w:sz w:val="21"/>
          <w:szCs w:val="24"/>
        </w:rPr>
        <w:t>内</w:t>
      </w:r>
      <w:r>
        <w:rPr>
          <w:rFonts w:hint="eastAsia" w:ascii="宋体" w:hAnsi="宋体" w:eastAsia="宋体" w:cs="宋体"/>
          <w:color w:val="auto"/>
          <w:spacing w:val="2"/>
          <w:sz w:val="21"/>
          <w:szCs w:val="24"/>
        </w:rPr>
        <w:t>企业办</w:t>
      </w:r>
      <w:r>
        <w:rPr>
          <w:rFonts w:hint="eastAsia" w:ascii="宋体" w:hAnsi="宋体" w:eastAsia="宋体" w:cs="黑体"/>
          <w:color w:val="auto"/>
          <w:sz w:val="21"/>
          <w:szCs w:val="24"/>
        </w:rPr>
        <w:t>研究开发</w:t>
      </w:r>
      <w:r>
        <w:rPr>
          <w:rFonts w:hint="eastAsia" w:ascii="宋体" w:hAnsi="宋体" w:eastAsia="宋体" w:cs="宋体"/>
          <w:color w:val="auto"/>
          <w:spacing w:val="2"/>
          <w:sz w:val="21"/>
          <w:szCs w:val="24"/>
        </w:rPr>
        <w:t>机构中具有博士学历或博士学位的研究开发人员。</w:t>
      </w:r>
    </w:p>
    <w:p w14:paraId="5ADE1312">
      <w:pPr>
        <w:spacing w:beforeLines="0" w:afterLines="0" w:line="360" w:lineRule="exact"/>
        <w:ind w:firstLine="428" w:firstLineChars="200"/>
        <w:rPr>
          <w:rFonts w:hint="eastAsia" w:ascii="宋体" w:hAnsi="Times New Roman" w:eastAsia="宋体"/>
          <w:color w:val="auto"/>
          <w:spacing w:val="2"/>
          <w:sz w:val="21"/>
          <w:szCs w:val="24"/>
        </w:rPr>
      </w:pPr>
      <w:r>
        <w:rPr>
          <w:rFonts w:hint="eastAsia" w:ascii="黑体" w:hAnsi="宋体" w:eastAsia="黑体" w:cs="黑体"/>
          <w:color w:val="auto"/>
          <w:spacing w:val="2"/>
          <w:sz w:val="21"/>
          <w:szCs w:val="24"/>
        </w:rPr>
        <w:t xml:space="preserve">机构人员合计中硕士毕业  </w:t>
      </w:r>
      <w:r>
        <w:rPr>
          <w:rFonts w:hint="eastAsia" w:ascii="宋体" w:hAnsi="宋体" w:eastAsia="宋体" w:cs="宋体"/>
          <w:color w:val="auto"/>
          <w:spacing w:val="2"/>
          <w:sz w:val="21"/>
          <w:szCs w:val="24"/>
        </w:rPr>
        <w:t>指报告期</w:t>
      </w:r>
      <w:r>
        <w:rPr>
          <w:rFonts w:hint="eastAsia" w:ascii="宋体" w:hAnsi="宋体" w:eastAsia="宋体" w:cs="宋体"/>
          <w:color w:val="auto"/>
          <w:sz w:val="21"/>
          <w:szCs w:val="24"/>
        </w:rPr>
        <w:t>内</w:t>
      </w:r>
      <w:r>
        <w:rPr>
          <w:rFonts w:hint="eastAsia" w:ascii="宋体" w:hAnsi="宋体" w:eastAsia="宋体" w:cs="宋体"/>
          <w:color w:val="auto"/>
          <w:spacing w:val="2"/>
          <w:sz w:val="21"/>
          <w:szCs w:val="24"/>
        </w:rPr>
        <w:t>企业办</w:t>
      </w:r>
      <w:r>
        <w:rPr>
          <w:rFonts w:hint="eastAsia" w:ascii="宋体" w:hAnsi="宋体" w:eastAsia="宋体" w:cs="黑体"/>
          <w:color w:val="auto"/>
          <w:sz w:val="21"/>
          <w:szCs w:val="24"/>
        </w:rPr>
        <w:t>研究开发</w:t>
      </w:r>
      <w:r>
        <w:rPr>
          <w:rFonts w:hint="eastAsia" w:ascii="宋体" w:hAnsi="宋体" w:eastAsia="宋体" w:cs="宋体"/>
          <w:color w:val="auto"/>
          <w:spacing w:val="2"/>
          <w:sz w:val="21"/>
          <w:szCs w:val="24"/>
        </w:rPr>
        <w:t>机构中具有硕士学历或硕士学位的研究开发人员。</w:t>
      </w:r>
    </w:p>
    <w:p w14:paraId="634CC18F">
      <w:pPr>
        <w:spacing w:beforeLines="0" w:afterLines="0" w:line="360" w:lineRule="exact"/>
        <w:ind w:firstLine="420" w:firstLineChars="200"/>
        <w:rPr>
          <w:rFonts w:hint="eastAsia" w:ascii="宋体" w:hAnsi="宋体" w:eastAsia="宋体" w:cs="宋体"/>
          <w:color w:val="auto"/>
          <w:sz w:val="21"/>
          <w:szCs w:val="24"/>
        </w:rPr>
      </w:pPr>
      <w:r>
        <w:rPr>
          <w:rFonts w:hint="eastAsia" w:ascii="黑体" w:hAnsi="宋体" w:eastAsia="黑体" w:cs="黑体"/>
          <w:color w:val="auto"/>
          <w:sz w:val="21"/>
          <w:szCs w:val="24"/>
        </w:rPr>
        <w:t xml:space="preserve">机构研究开发费用  </w:t>
      </w:r>
      <w:r>
        <w:rPr>
          <w:rFonts w:hint="eastAsia" w:ascii="宋体" w:hAnsi="宋体" w:eastAsia="宋体" w:cs="宋体"/>
          <w:color w:val="auto"/>
          <w:sz w:val="21"/>
          <w:szCs w:val="24"/>
        </w:rPr>
        <w:t>指报告期内企业办</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机构中用于研究开发活动的费用合计，包括人员人工费用、直接投入费用、折旧费用与长期待摊费用、无形资产摊销费用、设计费用、装备调试费用与试验费用、委托外部研究开发费用及其他费用。</w:t>
      </w:r>
    </w:p>
    <w:p w14:paraId="484A074C">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期末仪器和设备原价  </w:t>
      </w:r>
      <w:r>
        <w:rPr>
          <w:rFonts w:hint="eastAsia" w:ascii="宋体" w:hAnsi="宋体" w:eastAsia="宋体" w:cs="宋体"/>
          <w:color w:val="auto"/>
          <w:sz w:val="21"/>
          <w:szCs w:val="24"/>
        </w:rPr>
        <w:t>指报告期末企业办</w:t>
      </w:r>
      <w:r>
        <w:rPr>
          <w:rFonts w:hint="eastAsia" w:ascii="宋体" w:hAnsi="宋体" w:eastAsia="宋体" w:cs="黑体"/>
          <w:color w:val="auto"/>
          <w:sz w:val="21"/>
          <w:szCs w:val="24"/>
        </w:rPr>
        <w:t>研究开发</w:t>
      </w:r>
      <w:r>
        <w:rPr>
          <w:rFonts w:hint="eastAsia" w:ascii="宋体" w:hAnsi="宋体" w:eastAsia="宋体" w:cs="宋体"/>
          <w:color w:val="auto"/>
          <w:sz w:val="21"/>
          <w:szCs w:val="24"/>
        </w:rPr>
        <w:t>机构固定资产中仪器和设备的原价，不包括长期闲置不用的仪器和设备。</w:t>
      </w:r>
    </w:p>
    <w:p w14:paraId="3A68CB23">
      <w:pPr>
        <w:spacing w:beforeLines="0" w:afterLines="0" w:line="360" w:lineRule="exact"/>
        <w:ind w:firstLine="428" w:firstLineChars="200"/>
        <w:rPr>
          <w:rFonts w:hint="eastAsia" w:ascii="宋体" w:hAnsi="Times New Roman" w:eastAsia="宋体"/>
          <w:color w:val="auto"/>
          <w:spacing w:val="2"/>
          <w:sz w:val="21"/>
          <w:szCs w:val="24"/>
        </w:rPr>
      </w:pPr>
      <w:r>
        <w:rPr>
          <w:rFonts w:hint="eastAsia" w:ascii="黑体" w:hAnsi="宋体" w:eastAsia="黑体" w:cs="黑体"/>
          <w:color w:val="auto"/>
          <w:spacing w:val="2"/>
          <w:sz w:val="21"/>
          <w:szCs w:val="24"/>
        </w:rPr>
        <w:t xml:space="preserve">当年专利申请数  </w:t>
      </w:r>
      <w:r>
        <w:rPr>
          <w:rFonts w:hint="eastAsia" w:ascii="宋体" w:hAnsi="宋体" w:eastAsia="宋体" w:cs="宋体"/>
          <w:color w:val="auto"/>
          <w:spacing w:val="2"/>
          <w:sz w:val="21"/>
          <w:szCs w:val="24"/>
        </w:rPr>
        <w:t>指报告期</w:t>
      </w:r>
      <w:r>
        <w:rPr>
          <w:rFonts w:hint="eastAsia" w:ascii="宋体" w:hAnsi="宋体" w:eastAsia="宋体" w:cs="宋体"/>
          <w:color w:val="auto"/>
          <w:sz w:val="21"/>
          <w:szCs w:val="24"/>
        </w:rPr>
        <w:t>内</w:t>
      </w:r>
      <w:r>
        <w:rPr>
          <w:rFonts w:hint="eastAsia" w:ascii="宋体" w:hAnsi="宋体" w:eastAsia="宋体" w:cs="宋体"/>
          <w:color w:val="auto"/>
          <w:spacing w:val="2"/>
          <w:sz w:val="21"/>
          <w:szCs w:val="24"/>
        </w:rPr>
        <w:t>企业作为第一申请人向境内外知识产权行政部门提出专利申请并被受理后，按规定缴足申请费，符合进入初步审查阶段条件的件数。</w:t>
      </w:r>
    </w:p>
    <w:p w14:paraId="66606A43">
      <w:pPr>
        <w:spacing w:beforeLines="0" w:afterLines="0" w:line="360" w:lineRule="exact"/>
        <w:ind w:firstLine="428" w:firstLineChars="200"/>
        <w:rPr>
          <w:rFonts w:hint="eastAsia" w:ascii="宋体" w:hAnsi="宋体" w:eastAsia="宋体" w:cs="宋体"/>
          <w:color w:val="auto"/>
          <w:sz w:val="21"/>
          <w:szCs w:val="24"/>
        </w:rPr>
      </w:pPr>
      <w:r>
        <w:rPr>
          <w:rFonts w:hint="eastAsia" w:ascii="黑体" w:hAnsi="宋体" w:eastAsia="黑体" w:cs="黑体"/>
          <w:color w:val="auto"/>
          <w:spacing w:val="2"/>
          <w:sz w:val="21"/>
          <w:szCs w:val="24"/>
        </w:rPr>
        <w:t>当年</w:t>
      </w:r>
      <w:r>
        <w:rPr>
          <w:rFonts w:hint="eastAsia" w:ascii="黑体" w:hAnsi="宋体" w:eastAsia="黑体" w:cs="黑体"/>
          <w:color w:val="auto"/>
          <w:sz w:val="21"/>
          <w:szCs w:val="24"/>
        </w:rPr>
        <w:t xml:space="preserve">专利申请数中发明专利  </w:t>
      </w:r>
      <w:r>
        <w:rPr>
          <w:rFonts w:hint="eastAsia" w:ascii="宋体" w:hAnsi="宋体" w:eastAsia="宋体" w:cs="宋体"/>
          <w:color w:val="auto"/>
          <w:sz w:val="21"/>
          <w:szCs w:val="24"/>
        </w:rPr>
        <w:t>指报告期内企业</w:t>
      </w:r>
      <w:r>
        <w:rPr>
          <w:rFonts w:hint="eastAsia" w:ascii="宋体" w:hAnsi="宋体" w:eastAsia="宋体" w:cs="宋体"/>
          <w:color w:val="auto"/>
          <w:spacing w:val="2"/>
          <w:sz w:val="21"/>
          <w:szCs w:val="24"/>
        </w:rPr>
        <w:t>作为第一申请人</w:t>
      </w:r>
      <w:r>
        <w:rPr>
          <w:rFonts w:hint="eastAsia" w:ascii="宋体" w:hAnsi="宋体" w:eastAsia="宋体" w:cs="宋体"/>
          <w:color w:val="auto"/>
          <w:sz w:val="21"/>
          <w:szCs w:val="24"/>
        </w:rPr>
        <w:t>向</w:t>
      </w:r>
      <w:r>
        <w:rPr>
          <w:rFonts w:hint="eastAsia" w:ascii="宋体" w:hAnsi="宋体" w:eastAsia="宋体" w:cs="宋体"/>
          <w:color w:val="auto"/>
          <w:spacing w:val="2"/>
          <w:sz w:val="21"/>
          <w:szCs w:val="24"/>
        </w:rPr>
        <w:t>境</w:t>
      </w:r>
      <w:r>
        <w:rPr>
          <w:rFonts w:hint="eastAsia" w:ascii="宋体" w:hAnsi="宋体" w:eastAsia="宋体" w:cs="宋体"/>
          <w:color w:val="auto"/>
          <w:sz w:val="21"/>
          <w:szCs w:val="24"/>
        </w:rPr>
        <w:t>内外知识产权行政部门提出发明专利申请并被受理后，按规定缴足申请费，符合进入初步审查阶段条件的件数。</w:t>
      </w:r>
    </w:p>
    <w:p w14:paraId="3833BDAC">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期末有效发明专利数  </w:t>
      </w:r>
      <w:r>
        <w:rPr>
          <w:rFonts w:hint="eastAsia" w:ascii="宋体" w:hAnsi="宋体" w:eastAsia="宋体" w:cs="宋体"/>
          <w:color w:val="auto"/>
          <w:sz w:val="21"/>
          <w:szCs w:val="24"/>
        </w:rPr>
        <w:t>指报告期末企业作为第一专利权人拥有的、经</w:t>
      </w:r>
      <w:r>
        <w:rPr>
          <w:rFonts w:hint="eastAsia" w:ascii="宋体" w:hAnsi="宋体" w:eastAsia="宋体" w:cs="宋体"/>
          <w:color w:val="auto"/>
          <w:spacing w:val="2"/>
          <w:sz w:val="21"/>
          <w:szCs w:val="24"/>
        </w:rPr>
        <w:t>境</w:t>
      </w:r>
      <w:r>
        <w:rPr>
          <w:rFonts w:hint="eastAsia" w:ascii="宋体" w:hAnsi="宋体" w:eastAsia="宋体" w:cs="宋体"/>
          <w:color w:val="auto"/>
          <w:sz w:val="21"/>
          <w:szCs w:val="24"/>
        </w:rPr>
        <w:t>内外知识产权行政部门授权且在有效期内的发明专利件数。</w:t>
      </w:r>
    </w:p>
    <w:p w14:paraId="4918A1D6">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期末有效发明专利数中已被实施  </w:t>
      </w:r>
      <w:r>
        <w:rPr>
          <w:rFonts w:hint="eastAsia" w:ascii="宋体" w:hAnsi="宋体" w:eastAsia="宋体" w:cs="宋体"/>
          <w:color w:val="auto"/>
          <w:sz w:val="21"/>
          <w:szCs w:val="24"/>
        </w:rPr>
        <w:t>指报告期末企业作为第一专利权人拥有的、经</w:t>
      </w:r>
      <w:r>
        <w:rPr>
          <w:rFonts w:hint="eastAsia" w:ascii="宋体" w:hAnsi="宋体" w:eastAsia="宋体" w:cs="宋体"/>
          <w:color w:val="auto"/>
          <w:spacing w:val="2"/>
          <w:sz w:val="21"/>
          <w:szCs w:val="24"/>
        </w:rPr>
        <w:t>境</w:t>
      </w:r>
      <w:r>
        <w:rPr>
          <w:rFonts w:hint="eastAsia" w:ascii="宋体" w:hAnsi="宋体" w:eastAsia="宋体" w:cs="宋体"/>
          <w:color w:val="auto"/>
          <w:sz w:val="21"/>
          <w:szCs w:val="24"/>
        </w:rPr>
        <w:t>内外知识产权行政部门授权且在有效期内的发明专利中</w:t>
      </w:r>
      <w:r>
        <w:rPr>
          <w:rFonts w:hint="eastAsia" w:ascii="宋体" w:hAnsi="宋体" w:eastAsia="宋体"/>
          <w:color w:val="auto"/>
          <w:sz w:val="21"/>
          <w:szCs w:val="24"/>
        </w:rPr>
        <w:t>已被实施的件数</w:t>
      </w:r>
      <w:r>
        <w:rPr>
          <w:rFonts w:hint="eastAsia" w:ascii="宋体" w:hAnsi="宋体" w:eastAsia="宋体" w:cs="宋体"/>
          <w:color w:val="auto"/>
          <w:sz w:val="21"/>
          <w:szCs w:val="24"/>
        </w:rPr>
        <w:t>。</w:t>
      </w:r>
      <w:r>
        <w:rPr>
          <w:rFonts w:hint="eastAsia" w:ascii="宋体" w:hAnsi="宋体" w:eastAsia="宋体"/>
          <w:color w:val="auto"/>
          <w:sz w:val="21"/>
          <w:szCs w:val="24"/>
        </w:rPr>
        <w:t>专利实施是指专利权人自行或其他单位及个人经专利权人许可，为生产经营目的制造、使用、许诺销售、销售、进口其专利产品，或者使用其专利方法以及使用、许诺销售、销售、进口依照该专利方法直接获得的产品。</w:t>
      </w:r>
    </w:p>
    <w:p w14:paraId="10980E8F">
      <w:pPr>
        <w:spacing w:beforeLines="0" w:afterLines="0" w:line="360" w:lineRule="exact"/>
        <w:ind w:firstLine="420" w:firstLineChars="200"/>
        <w:rPr>
          <w:rFonts w:hint="eastAsia" w:ascii="宋体" w:hAnsi="宋体" w:eastAsia="宋体"/>
          <w:color w:val="auto"/>
          <w:sz w:val="21"/>
          <w:szCs w:val="24"/>
        </w:rPr>
      </w:pPr>
      <w:r>
        <w:rPr>
          <w:rFonts w:hint="eastAsia" w:ascii="黑体" w:hAnsi="宋体" w:eastAsia="黑体" w:cs="黑体"/>
          <w:color w:val="auto"/>
          <w:sz w:val="21"/>
          <w:szCs w:val="21"/>
        </w:rPr>
        <w:t>专利所有权转让及许可数</w:t>
      </w:r>
      <w:r>
        <w:rPr>
          <w:rFonts w:hint="eastAsia" w:ascii="宋体" w:hAnsi="宋体" w:eastAsia="宋体" w:cs="黑体"/>
          <w:color w:val="auto"/>
          <w:sz w:val="21"/>
          <w:szCs w:val="21"/>
        </w:rPr>
        <w:t xml:space="preserve">  </w:t>
      </w:r>
      <w:r>
        <w:rPr>
          <w:rFonts w:hint="eastAsia" w:ascii="宋体" w:hAnsi="宋体" w:eastAsia="宋体" w:cs="宋体"/>
          <w:color w:val="auto"/>
          <w:sz w:val="21"/>
          <w:szCs w:val="21"/>
        </w:rPr>
        <w:t>指报告期内企业向外单位转让专利所有权或允许专利技术由被许可单位使用的专利件数。</w:t>
      </w:r>
    </w:p>
    <w:p w14:paraId="5C929CA9">
      <w:pPr>
        <w:spacing w:beforeLines="0" w:afterLines="0" w:line="360" w:lineRule="exact"/>
        <w:ind w:firstLine="420" w:firstLineChars="200"/>
        <w:rPr>
          <w:rFonts w:hint="eastAsia" w:ascii="宋体" w:hAnsi="宋体" w:eastAsia="宋体"/>
          <w:color w:val="auto"/>
          <w:sz w:val="21"/>
          <w:szCs w:val="24"/>
        </w:rPr>
      </w:pPr>
      <w:r>
        <w:rPr>
          <w:rFonts w:hint="eastAsia" w:ascii="黑体" w:hAnsi="宋体" w:eastAsia="黑体" w:cs="黑体"/>
          <w:color w:val="auto"/>
          <w:sz w:val="21"/>
          <w:szCs w:val="21"/>
        </w:rPr>
        <w:t>专利所有权转让及许可收入</w:t>
      </w:r>
      <w:r>
        <w:rPr>
          <w:rFonts w:hint="eastAsia" w:ascii="宋体" w:hAnsi="宋体" w:eastAsia="宋体" w:cs="黑体"/>
          <w:color w:val="auto"/>
          <w:sz w:val="21"/>
          <w:szCs w:val="21"/>
        </w:rPr>
        <w:t xml:space="preserve">  </w:t>
      </w:r>
      <w:r>
        <w:rPr>
          <w:rFonts w:hint="eastAsia" w:ascii="宋体" w:hAnsi="宋体" w:eastAsia="宋体" w:cs="宋体"/>
          <w:color w:val="auto"/>
          <w:sz w:val="21"/>
          <w:szCs w:val="21"/>
        </w:rPr>
        <w:t>指报告期内企业向外单位转让专利所有权或允许专利技术由被许可单位使用而得到的收入。包括当年从被转让方或被许可方得到的一次性付款和分期付款收入，以及利润分成、股息收入等。</w:t>
      </w:r>
    </w:p>
    <w:p w14:paraId="4AB242F5">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新产品销售收入  </w:t>
      </w:r>
      <w:r>
        <w:rPr>
          <w:rFonts w:hint="eastAsia" w:ascii="宋体" w:hAnsi="宋体" w:eastAsia="宋体" w:cs="宋体"/>
          <w:color w:val="auto"/>
          <w:sz w:val="21"/>
          <w:szCs w:val="24"/>
        </w:rPr>
        <w:t>指报告期内企业销售新产品实现的销售收入。</w:t>
      </w:r>
    </w:p>
    <w:p w14:paraId="1B73D662">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新产品销售收入中出口  </w:t>
      </w:r>
      <w:r>
        <w:rPr>
          <w:rFonts w:hint="eastAsia" w:ascii="宋体" w:hAnsi="宋体" w:eastAsia="宋体" w:cs="宋体"/>
          <w:color w:val="auto"/>
          <w:sz w:val="21"/>
          <w:szCs w:val="24"/>
        </w:rPr>
        <w:t>指报告期内企业将新产品销售给外贸部门和直接出售给外商所实现的销售收入。</w:t>
      </w:r>
    </w:p>
    <w:p w14:paraId="3FD94D45">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期末拥有注册商标  </w:t>
      </w:r>
      <w:r>
        <w:rPr>
          <w:rFonts w:hint="eastAsia" w:ascii="宋体" w:hAnsi="宋体" w:eastAsia="宋体" w:cs="宋体"/>
          <w:color w:val="auto"/>
          <w:sz w:val="21"/>
          <w:szCs w:val="24"/>
        </w:rPr>
        <w:t>指报告期末企业作为第一商标注册人拥有的、经境内外商标行政部门核准注册且在有效期内的商标件数。包括在境内和境外注册的商标件数，一件商标在境内外同时注册时只统计一件。</w:t>
      </w:r>
    </w:p>
    <w:p w14:paraId="0A1B377C">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发表科技论文  </w:t>
      </w:r>
      <w:r>
        <w:rPr>
          <w:rFonts w:hint="eastAsia" w:ascii="宋体" w:hAnsi="宋体" w:eastAsia="宋体" w:cs="宋体"/>
          <w:color w:val="auto"/>
          <w:sz w:val="21"/>
          <w:szCs w:val="24"/>
        </w:rPr>
        <w:t>指报告期内企业立项的研究开发项目产生的、并在有正规刊号的刊物上发表的科技论文数量。</w:t>
      </w:r>
    </w:p>
    <w:p w14:paraId="6BDBD6B3">
      <w:pPr>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形成国家或行业标准  </w:t>
      </w:r>
      <w:r>
        <w:rPr>
          <w:rFonts w:hint="eastAsia" w:ascii="宋体" w:hAnsi="宋体" w:eastAsia="宋体" w:cs="宋体"/>
          <w:color w:val="auto"/>
          <w:sz w:val="21"/>
          <w:szCs w:val="24"/>
        </w:rPr>
        <w:t>指报告期内企业在自主研究开发或自主知识产权基础上形成的经有关部门批准的国家或行业标准项数。</w:t>
      </w:r>
    </w:p>
    <w:p w14:paraId="347C9E10">
      <w:pPr>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技术改造经费支出  </w:t>
      </w:r>
      <w:r>
        <w:rPr>
          <w:rFonts w:hint="eastAsia" w:ascii="宋体" w:hAnsi="宋体" w:eastAsia="宋体" w:cs="宋体"/>
          <w:color w:val="auto"/>
          <w:sz w:val="21"/>
          <w:szCs w:val="24"/>
        </w:rPr>
        <w:t>指报告期内企业进行技术改造而发生的费用支出。技术改造指企业在坚持科技进步的前提下，将科技成果应用于生产的各个领域（产品、设备、工艺等），用先进工艺、设备代替落后工艺、设备，实现以内涵为主的扩大再生产，从而提高产品质量、促进产品更新换代、节约能源、降低消耗，全面提高综合经济效益。</w:t>
      </w:r>
    </w:p>
    <w:p w14:paraId="46FB54C8">
      <w:pPr>
        <w:spacing w:beforeLines="0" w:afterLines="0" w:line="360" w:lineRule="exact"/>
        <w:ind w:firstLine="420" w:firstLineChars="200"/>
        <w:rPr>
          <w:rFonts w:hint="eastAsia" w:ascii="宋体" w:hAnsi="Times New Roman" w:eastAsia="宋体"/>
          <w:color w:val="auto"/>
          <w:sz w:val="21"/>
          <w:szCs w:val="24"/>
        </w:rPr>
      </w:pPr>
      <w:r>
        <w:rPr>
          <w:rFonts w:hint="eastAsia" w:ascii="黑体" w:hAnsi="宋体" w:eastAsia="黑体" w:cs="黑体"/>
          <w:color w:val="auto"/>
          <w:sz w:val="21"/>
          <w:szCs w:val="24"/>
        </w:rPr>
        <w:t xml:space="preserve">购买境内技术经费支出  </w:t>
      </w:r>
      <w:r>
        <w:rPr>
          <w:rFonts w:hint="eastAsia" w:ascii="宋体" w:hAnsi="宋体" w:eastAsia="宋体" w:cs="宋体"/>
          <w:color w:val="auto"/>
          <w:sz w:val="21"/>
          <w:szCs w:val="24"/>
        </w:rPr>
        <w:t>指报告期内企业购买境内其他单位科技成果的经费支出。包括购买产品设计、工艺流程、图纸、配方、专利、技术诀窍及设备的费用支出。</w:t>
      </w:r>
    </w:p>
    <w:p w14:paraId="003649C1">
      <w:pPr>
        <w:spacing w:beforeLines="0" w:afterLines="0" w:line="360" w:lineRule="exact"/>
        <w:ind w:firstLine="420" w:firstLineChars="200"/>
        <w:rPr>
          <w:rFonts w:hint="eastAsia" w:ascii="宋体" w:hAnsi="Times New Roman" w:eastAsia="宋体"/>
          <w:color w:val="auto"/>
          <w:spacing w:val="4"/>
          <w:sz w:val="21"/>
          <w:szCs w:val="24"/>
        </w:rPr>
      </w:pPr>
      <w:r>
        <w:rPr>
          <w:rFonts w:hint="eastAsia" w:ascii="黑体" w:hAnsi="宋体" w:eastAsia="黑体" w:cs="黑体"/>
          <w:color w:val="auto"/>
          <w:sz w:val="21"/>
          <w:szCs w:val="24"/>
        </w:rPr>
        <w:t xml:space="preserve">引进境外技术经费支出  </w:t>
      </w:r>
      <w:r>
        <w:rPr>
          <w:rFonts w:hint="eastAsia" w:ascii="宋体" w:hAnsi="宋体" w:eastAsia="宋体" w:cs="宋体"/>
          <w:color w:val="auto"/>
          <w:spacing w:val="4"/>
          <w:sz w:val="21"/>
          <w:szCs w:val="24"/>
        </w:rPr>
        <w:t>指报告期内企业用于购买国外或港澳台技术的费用支出，包括产品设计、工艺流程、图纸、配方、专利等技术资料的费用支出，以及购买设备、仪器、样机和样件等的费用支出。</w:t>
      </w:r>
    </w:p>
    <w:p w14:paraId="180BDDE6">
      <w:pPr>
        <w:spacing w:beforeLines="0" w:afterLines="0" w:line="360" w:lineRule="exact"/>
        <w:ind w:firstLine="420" w:firstLineChars="200"/>
        <w:rPr>
          <w:rFonts w:hint="eastAsia" w:ascii="宋体" w:hAnsi="Times New Roman" w:eastAsia="宋体" w:cs="宋体"/>
          <w:color w:val="auto"/>
          <w:sz w:val="21"/>
          <w:szCs w:val="24"/>
        </w:rPr>
      </w:pPr>
      <w:r>
        <w:rPr>
          <w:rFonts w:hint="eastAsia" w:ascii="黑体" w:hAnsi="宋体" w:eastAsia="黑体" w:cs="黑体"/>
          <w:color w:val="auto"/>
          <w:sz w:val="21"/>
          <w:szCs w:val="24"/>
        </w:rPr>
        <w:t xml:space="preserve">引进境外技术的消化吸收经费支出  </w:t>
      </w:r>
      <w:r>
        <w:rPr>
          <w:rFonts w:hint="eastAsia" w:ascii="宋体" w:hAnsi="宋体" w:eastAsia="宋体" w:cs="宋体"/>
          <w:color w:val="auto"/>
          <w:sz w:val="21"/>
          <w:szCs w:val="24"/>
        </w:rPr>
        <w:t>指报告期内企业引进国外或港澳台技术的消化吸收经费支出。引进技术的消化吸收指对引进技术的掌握、应用、复制</w:t>
      </w:r>
      <w:r>
        <w:rPr>
          <w:rFonts w:hint="eastAsia" w:ascii="宋体" w:hAnsi="宋体" w:eastAsia="宋体" w:cs="宋体"/>
          <w:color w:val="auto"/>
          <w:spacing w:val="2"/>
          <w:sz w:val="21"/>
          <w:szCs w:val="24"/>
        </w:rPr>
        <w:t>而开展的工作，以及在此基础上的创新。引进技术的消化吸收经费支出包括：人员培训费、</w:t>
      </w:r>
      <w:r>
        <w:rPr>
          <w:rFonts w:hint="eastAsia" w:ascii="宋体" w:hAnsi="宋体" w:eastAsia="宋体" w:cs="宋体"/>
          <w:color w:val="auto"/>
          <w:sz w:val="21"/>
          <w:szCs w:val="24"/>
        </w:rPr>
        <w:t>测绘费、参加消化吸收人员的工资、工装、工艺开发费、必备的配套设备费、翻版费等。</w:t>
      </w:r>
    </w:p>
    <w:p w14:paraId="3D31C335">
      <w:pPr>
        <w:spacing w:beforeLines="0" w:afterLines="0" w:line="360" w:lineRule="exact"/>
        <w:ind w:firstLine="420" w:firstLineChars="200"/>
        <w:rPr>
          <w:rFonts w:hint="eastAsia" w:ascii="黑体" w:hAnsi="黑体" w:eastAsia="黑体"/>
          <w:b/>
          <w:bCs/>
          <w:color w:val="auto"/>
          <w:sz w:val="21"/>
          <w:szCs w:val="21"/>
        </w:rPr>
      </w:pPr>
      <w:r>
        <w:rPr>
          <w:rFonts w:hint="eastAsia" w:ascii="黑体" w:hAnsi="宋体" w:eastAsia="黑体" w:cs="黑体"/>
          <w:color w:val="auto"/>
          <w:sz w:val="21"/>
          <w:szCs w:val="24"/>
        </w:rPr>
        <w:t xml:space="preserve">期末企业在境外设立的研究开发机构数  </w:t>
      </w:r>
      <w:r>
        <w:rPr>
          <w:rFonts w:hint="eastAsia" w:ascii="宋体" w:hAnsi="宋体" w:eastAsia="宋体" w:cs="宋体"/>
          <w:color w:val="auto"/>
          <w:sz w:val="21"/>
          <w:szCs w:val="24"/>
        </w:rPr>
        <w:t>指报告期末企业在国外或港澳台自办（或与外单位合办）的专门研究开发机构。与外单位合办的研究开发机构若主要由本企业出资兴办，则由本企业统计，否则应由合办方统计。</w:t>
      </w:r>
    </w:p>
    <w:p w14:paraId="573FDB22">
      <w:pPr>
        <w:pStyle w:val="15"/>
        <w:ind w:firstLine="422"/>
        <w:rPr>
          <w:rFonts w:hint="eastAsia" w:ascii="黑体" w:hAnsi="黑体" w:eastAsia="黑体"/>
          <w:b/>
          <w:bCs/>
          <w:color w:val="auto"/>
          <w:sz w:val="21"/>
          <w:szCs w:val="21"/>
        </w:rPr>
      </w:pPr>
    </w:p>
    <w:p w14:paraId="248EA847">
      <w:pPr>
        <w:pStyle w:val="15"/>
        <w:ind w:firstLine="422"/>
        <w:rPr>
          <w:rFonts w:hint="eastAsia" w:ascii="黑体" w:hAnsi="黑体" w:eastAsia="黑体"/>
          <w:b/>
          <w:bCs/>
          <w:color w:val="auto"/>
          <w:sz w:val="21"/>
          <w:szCs w:val="21"/>
        </w:rPr>
      </w:pPr>
    </w:p>
    <w:p w14:paraId="445EEA7A">
      <w:pPr>
        <w:pStyle w:val="15"/>
        <w:ind w:firstLine="422"/>
        <w:rPr>
          <w:rFonts w:hint="eastAsia" w:ascii="黑体" w:hAnsi="黑体" w:eastAsia="黑体"/>
          <w:b/>
          <w:bCs/>
          <w:color w:val="auto"/>
          <w:sz w:val="21"/>
          <w:szCs w:val="21"/>
        </w:rPr>
      </w:pPr>
    </w:p>
    <w:p w14:paraId="6CE23318">
      <w:pPr>
        <w:pStyle w:val="15"/>
        <w:ind w:firstLine="422"/>
        <w:rPr>
          <w:rFonts w:hint="eastAsia" w:ascii="黑体" w:hAnsi="黑体" w:eastAsia="黑体"/>
          <w:b/>
          <w:bCs/>
          <w:color w:val="auto"/>
          <w:sz w:val="21"/>
          <w:szCs w:val="21"/>
        </w:rPr>
      </w:pPr>
    </w:p>
    <w:p w14:paraId="3C3E1B1B">
      <w:pPr>
        <w:pStyle w:val="15"/>
        <w:ind w:firstLine="422"/>
        <w:rPr>
          <w:rFonts w:hint="eastAsia" w:ascii="黑体" w:hAnsi="黑体" w:eastAsia="黑体"/>
          <w:b/>
          <w:bCs/>
          <w:color w:val="auto"/>
          <w:sz w:val="21"/>
          <w:szCs w:val="21"/>
        </w:rPr>
      </w:pPr>
    </w:p>
    <w:bookmarkEnd w:id="0"/>
    <w:p w14:paraId="107E3E44"/>
    <w:p w14:paraId="02D7E2A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984" w:right="1474" w:bottom="1701"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C247D">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65A53">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765A53">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5A65">
    <w:pPr>
      <w:pStyle w:val="6"/>
      <w:numPr>
        <w:ilvl w:val="255"/>
        <w:numId w:val="0"/>
      </w:numPr>
      <w:ind w:firstLine="170" w:firstLineChars="71"/>
      <w:jc w:val="right"/>
      <w:rPr>
        <w:rFonts w:hint="eastAsia" w:ascii="宋体" w:hAnsi="宋体" w:eastAsia="宋体" w:cs="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207AE">
                          <w:pPr>
                            <w:pStyle w:val="6"/>
                            <w:numPr>
                              <w:ilvl w:val="255"/>
                              <w:numId w:val="0"/>
                            </w:numPr>
                            <w:ind w:firstLine="170" w:firstLineChars="71"/>
                            <w:jc w:val="right"/>
                          </w:pPr>
                          <w:r>
                            <w:rPr>
                              <w:rFonts w:hint="eastAsia" w:ascii="宋体" w:hAnsi="宋体" w:eastAsia="宋体" w:cs="宋体"/>
                              <w:sz w:val="24"/>
                              <w:szCs w:val="24"/>
                            </w:rPr>
                            <w:t>-</w:t>
                          </w:r>
                          <w:sdt>
                            <w:sdtPr>
                              <w:rPr>
                                <w:rFonts w:hint="eastAsia" w:ascii="宋体" w:hAnsi="宋体" w:eastAsia="宋体" w:cs="宋体"/>
                                <w:sz w:val="24"/>
                                <w:szCs w:val="24"/>
                              </w:rPr>
                              <w:id w:val="901564265"/>
                            </w:sdtPr>
                            <w:sdtEndPr>
                              <w:rPr>
                                <w:rFonts w:hint="eastAsia" w:ascii="宋体" w:hAnsi="宋体" w:eastAsia="宋体" w:cs="宋体"/>
                                <w:sz w:val="24"/>
                                <w:szCs w:val="24"/>
                              </w:rPr>
                            </w:sdtEndPr>
                            <w:sdtContent>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3207AE">
                    <w:pPr>
                      <w:pStyle w:val="6"/>
                      <w:numPr>
                        <w:ilvl w:val="255"/>
                        <w:numId w:val="0"/>
                      </w:numPr>
                      <w:ind w:firstLine="170" w:firstLineChars="71"/>
                      <w:jc w:val="right"/>
                    </w:pPr>
                    <w:r>
                      <w:rPr>
                        <w:rFonts w:hint="eastAsia" w:ascii="宋体" w:hAnsi="宋体" w:eastAsia="宋体" w:cs="宋体"/>
                        <w:sz w:val="24"/>
                        <w:szCs w:val="24"/>
                      </w:rPr>
                      <w:t>-</w:t>
                    </w:r>
                    <w:sdt>
                      <w:sdtPr>
                        <w:rPr>
                          <w:rFonts w:hint="eastAsia" w:ascii="宋体" w:hAnsi="宋体" w:eastAsia="宋体" w:cs="宋体"/>
                          <w:sz w:val="24"/>
                          <w:szCs w:val="24"/>
                        </w:rPr>
                        <w:id w:val="901564265"/>
                      </w:sdtPr>
                      <w:sdtEndPr>
                        <w:rPr>
                          <w:rFonts w:hint="eastAsia" w:ascii="宋体" w:hAnsi="宋体" w:eastAsia="宋体" w:cs="宋体"/>
                          <w:sz w:val="24"/>
                          <w:szCs w:val="24"/>
                        </w:rPr>
                      </w:sdtEndPr>
                      <w:sdtContent>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w:t>
                        </w:r>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F3B0">
    <w:pPr>
      <w:pStyle w:val="6"/>
      <w:numPr>
        <w:ilvl w:val="255"/>
        <w:numId w:val="0"/>
      </w:numPr>
      <w:jc w:val="both"/>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-60325</wp:posOffset>
              </wp:positionV>
              <wp:extent cx="442595" cy="2692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2595"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C23EA">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75pt;height:21.2pt;width:34.85pt;mso-position-horizontal:outside;mso-position-horizontal-relative:margin;z-index:251660288;mso-width-relative:page;mso-height-relative:page;" filled="f" stroked="f" coordsize="21600,21600" o:gfxdata="UEsDBAoAAAAAAIdO4kAAAAAAAAAAAAAAAAAEAAAAZHJzL1BLAwQUAAAACACHTuJAV7/9ENUAAAAF&#10;AQAADwAAAGRycy9kb3ducmV2LnhtbE2PzU7DMBCE70i8g7VI3Fo7RRQSsumBnxtQKCDBzYmXJCJe&#10;R7aTlrfHnOA4mtHMN+XmYAcxkw+9Y4RsqUAQN8703CK8vtwtLkGEqNnowTEhfFOATXV8VOrCuD0/&#10;07yLrUglHAqN0MU4FlKGpiOrw9KNxMn7dN7qmKRvpfF6n8rtIFdKraXVPaeFTo903VHztZsswvAe&#10;/H2t4sd80z7Ep62c3m6zR8TTk0xdgYh0iH9h+MVP6FAlptpNbIIYENKRiLDIz0Ekd51fgKgRzlY5&#10;yKqU/+mrH1BLAwQUAAAACACHTuJAOSIkhjECAABVBAAADgAAAGRycy9lMm9Eb2MueG1srVTNjtMw&#10;EL4j8Q6W7zRtaSu2aroqWxUhVexKC+LsOnYTyfYY221SHgDegNNeuPNcfQ7GTtJFC4c9cHEn8/99&#10;M9PFdaMVOQrnKzA5HQ2GlAjDoajMPqefPm5evaHEB2YKpsCInJ6Ep9fLly8WtZ2LMZSgCuEIJjF+&#10;XtucliHYeZZ5XgrN/ACsMGiU4DQL+On2WeFYjdm1ysbD4SyrwRXWARfeo3bdGmmX0T0nIUhZcbEG&#10;ftDChDarE4oFhOTLynq6TN1KKXi4ldKLQFROEWlILxZBeRffbLlg871jtqx41wJ7TgtPMGlWGSx6&#10;SbVmgZGDq/5KpSvuwIMMAw46a4EkRhDFaPiEm/uSWZGwINXeXkj3/y8t/3C8c6QqcjqjxDCNAz//&#10;+H5++HX++Y3MIj219XP0urfoF5q30ODS9HqPyoi6kU7HX8RD0I7kni7kiiYQjsrJZDy9mlLC0TSe&#10;XY0nifzsMdg6H94J0CQKOXU4u0QpO259wEbQtXeJtQxsKqXS/JQhNQJ4PR2mgIsFI5TBwAihbTVK&#10;odk1Ha4dFCeE5aDdC2/5psLiW+bDHXO4CIgETyXc4iMVYBHoJEpKcF//pY/+OB+0UlLjYuXUfzkw&#10;JyhR7w1OLm5hL7he2PWCOegbwF0d4RFankQMcEH1onSgP+MFrWIVNDHDsVZOQy/ehHa98QK5WK2S&#10;E+6aZWFr7i2PqVv6VocAskrMRlpaLjq2cNsS4d1lxHX+8zt5Pf4b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7/9ENUAAAAFAQAADwAAAAAAAAABACAAAAAiAAAAZHJzL2Rvd25yZXYueG1sUEsB&#10;AhQAFAAAAAgAh07iQDkiJIYxAgAAVQQAAA4AAAAAAAAAAQAgAAAAJAEAAGRycy9lMm9Eb2MueG1s&#10;UEsFBgAAAAAGAAYAWQEAAMcFAAAAAA==&#10;">
              <v:fill on="f" focussize="0,0"/>
              <v:stroke on="f" weight="0.5pt"/>
              <v:imagedata o:title=""/>
              <o:lock v:ext="edit" aspectratio="f"/>
              <v:textbox inset="0mm,0mm,0mm,0mm">
                <w:txbxContent>
                  <w:p w14:paraId="28DC23EA">
                    <w:pPr>
                      <w:pStyle w:val="6"/>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5705">
    <w:pPr>
      <w:pStyle w:val="6"/>
      <w:ind w:firstLine="280" w:firstLineChars="100"/>
      <w:rPr>
        <w:rFonts w:ascii="宋体" w:hAnsi="宋体" w:eastAsia="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E85D8">
                          <w:pPr>
                            <w:pStyle w:val="6"/>
                            <w:ind w:firstLine="0" w:firstLineChars="0"/>
                            <w:rPr>
                              <w:sz w:val="24"/>
                              <w:szCs w:val="24"/>
                            </w:rPr>
                          </w:pPr>
                          <w:r>
                            <w:rPr>
                              <w:rFonts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 PAGE \* Arabic \* MERGEFORMAT </w:instrText>
                          </w:r>
                          <w:r>
                            <w:rPr>
                              <w:rFonts w:ascii="宋体" w:hAnsi="宋体" w:eastAsia="宋体"/>
                              <w:sz w:val="24"/>
                              <w:szCs w:val="24"/>
                            </w:rPr>
                            <w:fldChar w:fldCharType="separate"/>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B3E85D8">
                    <w:pPr>
                      <w:pStyle w:val="6"/>
                      <w:ind w:firstLine="0" w:firstLineChars="0"/>
                      <w:rPr>
                        <w:sz w:val="24"/>
                        <w:szCs w:val="24"/>
                      </w:rPr>
                    </w:pPr>
                    <w:r>
                      <w:rPr>
                        <w:rFonts w:ascii="宋体" w:hAnsi="宋体" w:eastAsia="宋体"/>
                        <w:sz w:val="24"/>
                        <w:szCs w:val="24"/>
                      </w:rPr>
                      <w:t>-</w:t>
                    </w:r>
                    <w:r>
                      <w:rPr>
                        <w:rFonts w:ascii="宋体" w:hAnsi="宋体" w:eastAsia="宋体"/>
                        <w:sz w:val="24"/>
                        <w:szCs w:val="24"/>
                      </w:rPr>
                      <w:fldChar w:fldCharType="begin"/>
                    </w:r>
                    <w:r>
                      <w:rPr>
                        <w:rFonts w:ascii="宋体" w:hAnsi="宋体" w:eastAsia="宋体"/>
                        <w:sz w:val="24"/>
                        <w:szCs w:val="24"/>
                      </w:rPr>
                      <w:instrText xml:space="preserve"> PAGE \* Arabic \* MERGEFORMAT </w:instrText>
                    </w:r>
                    <w:r>
                      <w:rPr>
                        <w:rFonts w:ascii="宋体" w:hAnsi="宋体" w:eastAsia="宋体"/>
                        <w:sz w:val="24"/>
                        <w:szCs w:val="24"/>
                      </w:rPr>
                      <w:fldChar w:fldCharType="separate"/>
                    </w:r>
                    <w:r>
                      <w:rPr>
                        <w:rFonts w:ascii="宋体" w:hAnsi="宋体" w:eastAsia="宋体"/>
                        <w:sz w:val="24"/>
                        <w:szCs w:val="24"/>
                      </w:rPr>
                      <w:t>2</w:t>
                    </w:r>
                    <w:r>
                      <w:rPr>
                        <w:rFonts w:ascii="宋体" w:hAnsi="宋体" w:eastAsia="宋体"/>
                        <w:sz w:val="24"/>
                        <w:szCs w:val="24"/>
                      </w:rPr>
                      <w:fldChar w:fldCharType="end"/>
                    </w:r>
                    <w:r>
                      <w:rPr>
                        <w:rFonts w:ascii="宋体" w:hAnsi="宋体" w:eastAsia="宋体"/>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C46F">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B736">
    <w:pPr>
      <w:pStyle w:val="7"/>
      <w:ind w:firstLine="0" w:firstLineChars="0"/>
      <w:rPr>
        <w:rFonts w:eastAsia="宋体" w:cs="Times New Roman"/>
        <w:szCs w:val="20"/>
      </w:rPr>
    </w:pPr>
    <w:r>
      <w:rPr>
        <w:rFonts w:hint="eastAsia" w:eastAsia="宋体" w:cs="Times New Roman"/>
        <w:szCs w:val="20"/>
        <w:lang w:eastAsia="zh-CN"/>
      </w:rPr>
      <w:t>深圳市</w:t>
    </w:r>
    <w:r>
      <w:rPr>
        <w:rFonts w:hint="default" w:eastAsia="宋体" w:cs="Times New Roman"/>
        <w:szCs w:val="20"/>
      </w:rPr>
      <w:t>商贸业</w:t>
    </w:r>
    <w:r>
      <w:rPr>
        <w:rFonts w:hint="eastAsia" w:eastAsia="宋体" w:cs="Times New Roman"/>
        <w:szCs w:val="20"/>
      </w:rPr>
      <w:t>企业（单位）研发活动统计报表制度</w:t>
    </w:r>
    <w:r>
      <w:rPr>
        <w:rFonts w:eastAsia="宋体" w:cs="Times New Roman"/>
        <w:szCs w:val="20"/>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2E5CA">
                          <w:pPr>
                            <w:snapToGrid w:val="0"/>
                            <w:ind w:firstLine="360"/>
                            <w:jc w:val="center"/>
                            <w:rPr>
                              <w:rFonts w:eastAsia="宋体" w:cs="Times New Roman"/>
                              <w:sz w:val="18"/>
                              <w:szCs w:val="20"/>
                            </w:rPr>
                          </w:pPr>
                        </w:p>
                      </w:txbxContent>
                    </wps:txbx>
                    <wps:bodyPr wrap="none" lIns="0" tIns="0" rIns="0" bIns="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292E5CA">
                    <w:pPr>
                      <w:snapToGrid w:val="0"/>
                      <w:ind w:firstLine="360"/>
                      <w:jc w:val="center"/>
                      <w:rPr>
                        <w:rFonts w:eastAsia="宋体" w:cs="Times New Roman"/>
                        <w:sz w:val="18"/>
                        <w:szCs w:val="20"/>
                      </w:rPr>
                    </w:pPr>
                  </w:p>
                </w:txbxContent>
              </v:textbox>
            </v:shape>
          </w:pict>
        </mc:Fallback>
      </mc:AlternateContent>
    </w:r>
  </w:p>
  <w:p w14:paraId="27CA3C88">
    <w:pPr>
      <w:adjustRightInd w:val="0"/>
      <w:spacing w:line="300" w:lineRule="auto"/>
      <w:ind w:firstLine="64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1BC2B">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EA778"/>
    <w:multiLevelType w:val="singleLevel"/>
    <w:tmpl w:val="B33EA778"/>
    <w:lvl w:ilvl="0" w:tentative="0">
      <w:start w:val="1"/>
      <w:numFmt w:val="chineseCounting"/>
      <w:suff w:val="nothing"/>
      <w:lvlText w:val="（%1）"/>
      <w:lvlJc w:val="left"/>
      <w:rPr>
        <w:rFonts w:hint="eastAsia"/>
      </w:rPr>
    </w:lvl>
  </w:abstractNum>
  <w:abstractNum w:abstractNumId="1">
    <w:nsid w:val="B7EEBB0A"/>
    <w:multiLevelType w:val="singleLevel"/>
    <w:tmpl w:val="B7EEBB0A"/>
    <w:lvl w:ilvl="0" w:tentative="0">
      <w:start w:val="4"/>
      <w:numFmt w:val="chineseCounting"/>
      <w:suff w:val="nothing"/>
      <w:lvlText w:val="%1、"/>
      <w:lvlJc w:val="left"/>
      <w:rPr>
        <w:rFonts w:hint="eastAsia"/>
      </w:rPr>
    </w:lvl>
  </w:abstractNum>
  <w:abstractNum w:abstractNumId="2">
    <w:nsid w:val="DFFD7F22"/>
    <w:multiLevelType w:val="singleLevel"/>
    <w:tmpl w:val="DFFD7F22"/>
    <w:lvl w:ilvl="0" w:tentative="0">
      <w:start w:val="4"/>
      <w:numFmt w:val="chineseCounting"/>
      <w:suff w:val="nothing"/>
      <w:lvlText w:val="%1、"/>
      <w:lvlJc w:val="left"/>
      <w:rPr>
        <w:rFonts w:hint="eastAsia"/>
      </w:rPr>
    </w:lvl>
  </w:abstractNum>
  <w:abstractNum w:abstractNumId="3">
    <w:nsid w:val="FFFF7624"/>
    <w:multiLevelType w:val="singleLevel"/>
    <w:tmpl w:val="FFFF762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747DE"/>
    <w:rsid w:val="35BED5A5"/>
    <w:rsid w:val="3DEF3D9B"/>
    <w:rsid w:val="3DFBF583"/>
    <w:rsid w:val="55F747DE"/>
    <w:rsid w:val="6FF78276"/>
    <w:rsid w:val="76EE397D"/>
    <w:rsid w:val="7BFEFE0B"/>
    <w:rsid w:val="D5FF219D"/>
    <w:rsid w:val="E7A70671"/>
    <w:rsid w:val="EF3F45AF"/>
    <w:rsid w:val="F5EF0290"/>
    <w:rsid w:val="FE7E9872"/>
    <w:rsid w:val="FF765121"/>
    <w:rsid w:val="FFEC6E01"/>
    <w:rsid w:val="FFFE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60" w:lineRule="exact"/>
      <w:ind w:firstLine="640"/>
      <w:outlineLvl w:val="0"/>
    </w:pPr>
    <w:rPr>
      <w:rFonts w:eastAsia="黑体"/>
      <w:kern w:val="44"/>
      <w:szCs w:val="44"/>
    </w:rPr>
  </w:style>
  <w:style w:type="paragraph" w:styleId="3">
    <w:name w:val="heading 2"/>
    <w:basedOn w:val="1"/>
    <w:next w:val="1"/>
    <w:unhideWhenUsed/>
    <w:qFormat/>
    <w:uiPriority w:val="9"/>
    <w:pPr>
      <w:keepNext/>
      <w:keepLines/>
      <w:spacing w:line="560" w:lineRule="exact"/>
      <w:outlineLvl w:val="1"/>
    </w:pPr>
    <w:rPr>
      <w:rFonts w:eastAsia="楷体_GB2312" w:asciiTheme="majorHAnsi" w:hAnsiTheme="majorHAnsi" w:cstheme="majorBidi"/>
      <w:bCs/>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jc w:val="left"/>
    </w:pPr>
    <w:rPr>
      <w:rFonts w:ascii="楷体_GB2312" w:eastAsia="楷体_GB2312"/>
    </w:rPr>
  </w:style>
  <w:style w:type="paragraph" w:styleId="5">
    <w:name w:val="Body Text Indent"/>
    <w:basedOn w:val="1"/>
    <w:qFormat/>
    <w:uiPriority w:val="99"/>
    <w:pPr>
      <w:adjustRightInd w:val="0"/>
      <w:spacing w:line="360" w:lineRule="atLeast"/>
      <w:ind w:firstLine="600"/>
      <w:textAlignment w:val="baseline"/>
    </w:pPr>
    <w:rPr>
      <w:kern w:val="0"/>
      <w:sz w:val="3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widowControl/>
      <w:spacing w:before="240" w:after="60"/>
      <w:jc w:val="center"/>
      <w:outlineLvl w:val="0"/>
    </w:pPr>
    <w:rPr>
      <w:rFonts w:ascii="Cambria" w:hAnsi="Cambria"/>
      <w:b/>
      <w:kern w:val="0"/>
      <w:sz w:val="32"/>
      <w:szCs w:val="20"/>
    </w:rPr>
  </w:style>
  <w:style w:type="paragraph" w:styleId="10">
    <w:name w:val="Body Text First Indent"/>
    <w:basedOn w:val="4"/>
    <w:unhideWhenUsed/>
    <w:qFormat/>
    <w:uiPriority w:val="99"/>
    <w:pPr>
      <w:ind w:firstLine="420" w:firstLineChars="100"/>
    </w:pPr>
  </w:style>
  <w:style w:type="paragraph" w:styleId="11">
    <w:name w:val="Body Text First Indent 2"/>
    <w:basedOn w:val="5"/>
    <w:next w:val="1"/>
    <w:qFormat/>
    <w:uiPriority w:val="0"/>
    <w:pPr>
      <w:spacing w:after="120"/>
      <w:ind w:left="200" w:leftChars="200" w:firstLine="200"/>
    </w:pPr>
    <w:rPr>
      <w:rFonts w:ascii="Calibri" w:hAnsi="Calibri"/>
      <w:kern w:val="2"/>
      <w:sz w:val="21"/>
      <w:szCs w:val="24"/>
    </w:rPr>
  </w:style>
  <w:style w:type="paragraph" w:customStyle="1" w:styleId="14">
    <w:name w:val="制度标题1"/>
    <w:basedOn w:val="2"/>
    <w:qFormat/>
    <w:uiPriority w:val="0"/>
    <w:pPr>
      <w:spacing w:before="200" w:beforeLines="200" w:line="240" w:lineRule="auto"/>
      <w:jc w:val="center"/>
    </w:pPr>
    <w:rPr>
      <w:rFonts w:ascii="黑体" w:hAnsi="黑体"/>
      <w:color w:val="000000"/>
    </w:rPr>
  </w:style>
  <w:style w:type="paragraph" w:customStyle="1" w:styleId="15">
    <w:name w:val="制度正文"/>
    <w:basedOn w:val="1"/>
    <w:qFormat/>
    <w:uiPriority w:val="0"/>
    <w:pPr>
      <w:spacing w:line="560" w:lineRule="exact"/>
    </w:pPr>
    <w:rPr>
      <w:rFonts w:ascii="仿宋_GB2312" w:cs="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58</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2025-05-21T00:35:00Z</dcterms:created>
  <dc:creator>hqh</dc:creator>
  <cp:lastModifiedBy>彭海宁</cp:lastModifiedBy>
  <cp:lastPrinted>2025-07-21T19:28:00Z</cp:lastPrinted>
  <dcterms:modified xsi:type="dcterms:W3CDTF">2025-12-31T15:24:30Z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108ACC6FAB812962484F2C680D8F7458</vt:lpwstr>
  </property>
</Properties>
</file>